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C31" w:rsidRDefault="005E0C31" w:rsidP="00F27560">
      <w:pPr>
        <w:spacing w:after="0" w:line="240" w:lineRule="auto"/>
        <w:jc w:val="center"/>
        <w:rPr>
          <w:rFonts w:ascii="Arial" w:eastAsia="Times New Roman" w:hAnsi="Arial" w:cs="Arial"/>
          <w:b/>
          <w:bCs/>
          <w:color w:val="000000"/>
          <w:sz w:val="22"/>
          <w:lang w:eastAsia="fr-FR"/>
        </w:rPr>
      </w:pPr>
      <w:r>
        <w:rPr>
          <w:rFonts w:ascii="Arial" w:eastAsia="Times New Roman" w:hAnsi="Arial" w:cs="Arial"/>
          <w:b/>
          <w:bCs/>
          <w:color w:val="000000"/>
          <w:sz w:val="22"/>
          <w:lang w:eastAsia="fr-FR"/>
        </w:rPr>
        <w:t>Bibliographie</w:t>
      </w:r>
    </w:p>
    <w:p w:rsidR="005E0C31" w:rsidRDefault="005E0C31" w:rsidP="00F27560">
      <w:pPr>
        <w:spacing w:after="0" w:line="240" w:lineRule="auto"/>
        <w:jc w:val="center"/>
        <w:rPr>
          <w:rFonts w:ascii="Arial" w:eastAsia="Times New Roman" w:hAnsi="Arial" w:cs="Arial"/>
          <w:b/>
          <w:bCs/>
          <w:color w:val="000000"/>
          <w:sz w:val="22"/>
          <w:lang w:eastAsia="fr-FR"/>
        </w:rPr>
      </w:pPr>
    </w:p>
    <w:p w:rsidR="005E0C31" w:rsidRPr="0001359B" w:rsidRDefault="005E0C31" w:rsidP="005E0C31">
      <w:pPr>
        <w:spacing w:after="160" w:line="240" w:lineRule="auto"/>
        <w:jc w:val="left"/>
        <w:rPr>
          <w:rFonts w:eastAsia="Times New Roman" w:cs="Times New Roman"/>
          <w:szCs w:val="24"/>
          <w:lang w:eastAsia="fr-FR"/>
        </w:rPr>
      </w:pPr>
      <w:r w:rsidRPr="0001359B">
        <w:rPr>
          <w:rFonts w:ascii="Calibri" w:eastAsia="Times New Roman" w:hAnsi="Calibri" w:cs="Calibri"/>
          <w:b/>
          <w:bCs/>
          <w:color w:val="000000"/>
          <w:sz w:val="22"/>
          <w:lang w:eastAsia="fr-FR"/>
        </w:rPr>
        <w:t>Anglais</w:t>
      </w:r>
    </w:p>
    <w:p w:rsidR="005E0C31" w:rsidRPr="0001359B" w:rsidRDefault="005E0C31" w:rsidP="005E0C31">
      <w:pPr>
        <w:spacing w:after="0" w:line="240" w:lineRule="auto"/>
        <w:jc w:val="left"/>
        <w:rPr>
          <w:rFonts w:eastAsia="Times New Roman" w:cs="Times New Roman"/>
          <w:szCs w:val="24"/>
          <w:lang w:eastAsia="fr-FR"/>
        </w:rPr>
      </w:pPr>
    </w:p>
    <w:p w:rsidR="005E0C31" w:rsidRPr="0001359B" w:rsidRDefault="005E0C31" w:rsidP="005E0C31">
      <w:pPr>
        <w:spacing w:after="160" w:line="240" w:lineRule="auto"/>
        <w:jc w:val="left"/>
        <w:rPr>
          <w:rFonts w:eastAsia="Times New Roman" w:cs="Times New Roman"/>
          <w:szCs w:val="24"/>
          <w:lang w:eastAsia="fr-FR"/>
        </w:rPr>
      </w:pPr>
      <w:r w:rsidRPr="0001359B">
        <w:rPr>
          <w:rFonts w:ascii="Calibri" w:eastAsia="Times New Roman" w:hAnsi="Calibri" w:cs="Calibri"/>
          <w:color w:val="000000"/>
          <w:sz w:val="22"/>
          <w:lang w:eastAsia="fr-FR"/>
        </w:rPr>
        <w:t xml:space="preserve">Pour préparer directement la rentrée, les étudiants devront avoir lu le roman </w:t>
      </w:r>
      <w:r w:rsidRPr="0001359B">
        <w:rPr>
          <w:rFonts w:ascii="Calibri" w:eastAsia="Times New Roman" w:hAnsi="Calibri" w:cs="Calibri"/>
          <w:i/>
          <w:iCs/>
          <w:color w:val="000000"/>
          <w:sz w:val="22"/>
          <w:lang w:eastAsia="fr-FR"/>
        </w:rPr>
        <w:t xml:space="preserve">The </w:t>
      </w:r>
      <w:proofErr w:type="spellStart"/>
      <w:r w:rsidRPr="0001359B">
        <w:rPr>
          <w:rFonts w:ascii="Calibri" w:eastAsia="Times New Roman" w:hAnsi="Calibri" w:cs="Calibri"/>
          <w:i/>
          <w:iCs/>
          <w:color w:val="000000"/>
          <w:sz w:val="22"/>
          <w:lang w:eastAsia="fr-FR"/>
        </w:rPr>
        <w:t>Hours</w:t>
      </w:r>
      <w:proofErr w:type="spellEnd"/>
      <w:r w:rsidRPr="0001359B">
        <w:rPr>
          <w:rFonts w:ascii="Calibri" w:eastAsia="Times New Roman" w:hAnsi="Calibri" w:cs="Calibri"/>
          <w:color w:val="000000"/>
          <w:sz w:val="22"/>
          <w:lang w:eastAsia="fr-FR"/>
        </w:rPr>
        <w:t xml:space="preserve"> de Michael Cunningham (le visionnage du film en amont de la lecture est conseillé). D’autres œuvres seront étudiées au cours de l’année. Les titres seront donnés à la rentrée de septembre.</w:t>
      </w:r>
    </w:p>
    <w:p w:rsidR="005E0C31" w:rsidRPr="0001359B" w:rsidRDefault="005E0C31" w:rsidP="005E0C31">
      <w:pPr>
        <w:spacing w:after="0" w:line="240" w:lineRule="auto"/>
        <w:jc w:val="left"/>
        <w:rPr>
          <w:rFonts w:eastAsia="Times New Roman" w:cs="Times New Roman"/>
          <w:szCs w:val="24"/>
          <w:lang w:eastAsia="fr-FR"/>
        </w:rPr>
      </w:pPr>
    </w:p>
    <w:p w:rsidR="005E0C31" w:rsidRPr="0001359B" w:rsidRDefault="005E0C31" w:rsidP="005E0C31">
      <w:pPr>
        <w:spacing w:after="160" w:line="240" w:lineRule="auto"/>
        <w:jc w:val="left"/>
        <w:rPr>
          <w:rFonts w:eastAsia="Times New Roman" w:cs="Times New Roman"/>
          <w:szCs w:val="24"/>
          <w:lang w:eastAsia="fr-FR"/>
        </w:rPr>
      </w:pPr>
      <w:r w:rsidRPr="0001359B">
        <w:rPr>
          <w:rFonts w:ascii="Calibri" w:eastAsia="Times New Roman" w:hAnsi="Calibri" w:cs="Calibri"/>
          <w:color w:val="000000"/>
          <w:sz w:val="22"/>
          <w:lang w:eastAsia="fr-FR"/>
        </w:rPr>
        <w:t>Il faudra également vous procurer les ouvrages de référence suivants avant la rentrée :</w:t>
      </w:r>
    </w:p>
    <w:p w:rsidR="005E0C31" w:rsidRPr="0001359B" w:rsidRDefault="005E0C31" w:rsidP="005E0C31">
      <w:pPr>
        <w:spacing w:after="160" w:line="240" w:lineRule="auto"/>
        <w:jc w:val="left"/>
        <w:rPr>
          <w:rFonts w:eastAsia="Times New Roman" w:cs="Times New Roman"/>
          <w:szCs w:val="24"/>
          <w:lang w:eastAsia="fr-FR"/>
        </w:rPr>
      </w:pPr>
      <w:r w:rsidRPr="0001359B">
        <w:rPr>
          <w:rFonts w:ascii="Calibri" w:eastAsia="Times New Roman" w:hAnsi="Calibri" w:cs="Calibri"/>
          <w:color w:val="000000"/>
          <w:sz w:val="22"/>
          <w:lang w:eastAsia="fr-FR"/>
        </w:rPr>
        <w:t xml:space="preserve">• </w:t>
      </w:r>
      <w:r w:rsidRPr="0001359B">
        <w:rPr>
          <w:rFonts w:ascii="Calibri" w:eastAsia="Times New Roman" w:hAnsi="Calibri" w:cs="Calibri"/>
          <w:i/>
          <w:iCs/>
          <w:color w:val="000000"/>
          <w:sz w:val="22"/>
          <w:lang w:eastAsia="fr-FR"/>
        </w:rPr>
        <w:t xml:space="preserve">Concise Oxford </w:t>
      </w:r>
      <w:proofErr w:type="spellStart"/>
      <w:r w:rsidRPr="0001359B">
        <w:rPr>
          <w:rFonts w:ascii="Calibri" w:eastAsia="Times New Roman" w:hAnsi="Calibri" w:cs="Calibri"/>
          <w:i/>
          <w:iCs/>
          <w:color w:val="000000"/>
          <w:sz w:val="22"/>
          <w:lang w:eastAsia="fr-FR"/>
        </w:rPr>
        <w:t>Dictionary</w:t>
      </w:r>
      <w:proofErr w:type="spellEnd"/>
      <w:r w:rsidRPr="0001359B">
        <w:rPr>
          <w:rFonts w:ascii="Calibri" w:eastAsia="Times New Roman" w:hAnsi="Calibri" w:cs="Calibri"/>
          <w:color w:val="000000"/>
          <w:sz w:val="22"/>
          <w:lang w:eastAsia="fr-FR"/>
        </w:rPr>
        <w:t xml:space="preserve">, Oxford </w:t>
      </w:r>
      <w:proofErr w:type="spellStart"/>
      <w:r w:rsidRPr="0001359B">
        <w:rPr>
          <w:rFonts w:ascii="Calibri" w:eastAsia="Times New Roman" w:hAnsi="Calibri" w:cs="Calibri"/>
          <w:color w:val="000000"/>
          <w:sz w:val="22"/>
          <w:lang w:eastAsia="fr-FR"/>
        </w:rPr>
        <w:t>University</w:t>
      </w:r>
      <w:proofErr w:type="spellEnd"/>
      <w:r w:rsidRPr="0001359B">
        <w:rPr>
          <w:rFonts w:ascii="Calibri" w:eastAsia="Times New Roman" w:hAnsi="Calibri" w:cs="Calibri"/>
          <w:color w:val="000000"/>
          <w:sz w:val="22"/>
          <w:lang w:eastAsia="fr-FR"/>
        </w:rPr>
        <w:t xml:space="preserve"> </w:t>
      </w:r>
      <w:proofErr w:type="spellStart"/>
      <w:r w:rsidRPr="0001359B">
        <w:rPr>
          <w:rFonts w:ascii="Calibri" w:eastAsia="Times New Roman" w:hAnsi="Calibri" w:cs="Calibri"/>
          <w:color w:val="000000"/>
          <w:sz w:val="22"/>
          <w:lang w:eastAsia="fr-FR"/>
        </w:rPr>
        <w:t>Press</w:t>
      </w:r>
      <w:proofErr w:type="spellEnd"/>
      <w:r w:rsidRPr="0001359B">
        <w:rPr>
          <w:rFonts w:ascii="Calibri" w:eastAsia="Times New Roman" w:hAnsi="Calibri" w:cs="Calibri"/>
          <w:color w:val="000000"/>
          <w:sz w:val="22"/>
          <w:lang w:eastAsia="fr-FR"/>
        </w:rPr>
        <w:t xml:space="preserve"> (dictionnaire unilingue).</w:t>
      </w:r>
    </w:p>
    <w:p w:rsidR="005E0C31" w:rsidRPr="0001359B" w:rsidRDefault="005E0C31" w:rsidP="005E0C31">
      <w:pPr>
        <w:spacing w:after="160" w:line="240" w:lineRule="auto"/>
        <w:jc w:val="left"/>
        <w:rPr>
          <w:rFonts w:eastAsia="Times New Roman" w:cs="Times New Roman"/>
          <w:szCs w:val="24"/>
          <w:lang w:eastAsia="fr-FR"/>
        </w:rPr>
      </w:pPr>
      <w:r w:rsidRPr="0001359B">
        <w:rPr>
          <w:rFonts w:ascii="Calibri" w:eastAsia="Times New Roman" w:hAnsi="Calibri" w:cs="Calibri"/>
          <w:color w:val="000000"/>
          <w:sz w:val="22"/>
          <w:lang w:eastAsia="fr-FR"/>
        </w:rPr>
        <w:t xml:space="preserve">Les éditions </w:t>
      </w:r>
      <w:proofErr w:type="spellStart"/>
      <w:r w:rsidRPr="0001359B">
        <w:rPr>
          <w:rFonts w:ascii="Calibri" w:eastAsia="Times New Roman" w:hAnsi="Calibri" w:cs="Calibri"/>
          <w:i/>
          <w:iCs/>
          <w:color w:val="000000"/>
          <w:sz w:val="22"/>
          <w:lang w:eastAsia="fr-FR"/>
        </w:rPr>
        <w:t>Paperback</w:t>
      </w:r>
      <w:proofErr w:type="spellEnd"/>
      <w:r w:rsidRPr="0001359B">
        <w:rPr>
          <w:rFonts w:ascii="Calibri" w:eastAsia="Times New Roman" w:hAnsi="Calibri" w:cs="Calibri"/>
          <w:i/>
          <w:iCs/>
          <w:color w:val="000000"/>
          <w:sz w:val="22"/>
          <w:lang w:eastAsia="fr-FR"/>
        </w:rPr>
        <w:t xml:space="preserve"> Oxford English </w:t>
      </w:r>
      <w:proofErr w:type="spellStart"/>
      <w:r w:rsidRPr="0001359B">
        <w:rPr>
          <w:rFonts w:ascii="Calibri" w:eastAsia="Times New Roman" w:hAnsi="Calibri" w:cs="Calibri"/>
          <w:i/>
          <w:iCs/>
          <w:color w:val="000000"/>
          <w:sz w:val="22"/>
          <w:lang w:eastAsia="fr-FR"/>
        </w:rPr>
        <w:t>Dictionary</w:t>
      </w:r>
      <w:proofErr w:type="spellEnd"/>
      <w:r w:rsidRPr="0001359B">
        <w:rPr>
          <w:rFonts w:ascii="Calibri" w:eastAsia="Times New Roman" w:hAnsi="Calibri" w:cs="Calibri"/>
          <w:color w:val="000000"/>
          <w:sz w:val="22"/>
          <w:lang w:eastAsia="fr-FR"/>
        </w:rPr>
        <w:t xml:space="preserve">, </w:t>
      </w:r>
      <w:r w:rsidRPr="0001359B">
        <w:rPr>
          <w:rFonts w:ascii="Calibri" w:eastAsia="Times New Roman" w:hAnsi="Calibri" w:cs="Calibri"/>
          <w:i/>
          <w:iCs/>
          <w:color w:val="000000"/>
          <w:sz w:val="22"/>
          <w:lang w:eastAsia="fr-FR"/>
        </w:rPr>
        <w:t xml:space="preserve">Pocket Oxford English </w:t>
      </w:r>
      <w:proofErr w:type="spellStart"/>
      <w:r w:rsidRPr="0001359B">
        <w:rPr>
          <w:rFonts w:ascii="Calibri" w:eastAsia="Times New Roman" w:hAnsi="Calibri" w:cs="Calibri"/>
          <w:i/>
          <w:iCs/>
          <w:color w:val="000000"/>
          <w:sz w:val="22"/>
          <w:lang w:eastAsia="fr-FR"/>
        </w:rPr>
        <w:t>Dictionary</w:t>
      </w:r>
      <w:proofErr w:type="spellEnd"/>
      <w:r w:rsidRPr="0001359B">
        <w:rPr>
          <w:rFonts w:ascii="Calibri" w:eastAsia="Times New Roman" w:hAnsi="Calibri" w:cs="Calibri"/>
          <w:color w:val="000000"/>
          <w:sz w:val="22"/>
          <w:lang w:eastAsia="fr-FR"/>
        </w:rPr>
        <w:t xml:space="preserve">, </w:t>
      </w:r>
      <w:r w:rsidRPr="0001359B">
        <w:rPr>
          <w:rFonts w:ascii="Calibri" w:eastAsia="Times New Roman" w:hAnsi="Calibri" w:cs="Calibri"/>
          <w:i/>
          <w:iCs/>
          <w:color w:val="000000"/>
          <w:sz w:val="22"/>
          <w:lang w:eastAsia="fr-FR"/>
        </w:rPr>
        <w:t xml:space="preserve">Oxford </w:t>
      </w:r>
      <w:proofErr w:type="spellStart"/>
      <w:r w:rsidRPr="0001359B">
        <w:rPr>
          <w:rFonts w:ascii="Calibri" w:eastAsia="Times New Roman" w:hAnsi="Calibri" w:cs="Calibri"/>
          <w:i/>
          <w:iCs/>
          <w:color w:val="000000"/>
          <w:sz w:val="22"/>
          <w:lang w:eastAsia="fr-FR"/>
        </w:rPr>
        <w:t>Dictionary</w:t>
      </w:r>
      <w:proofErr w:type="spellEnd"/>
      <w:r w:rsidRPr="0001359B">
        <w:rPr>
          <w:rFonts w:ascii="Calibri" w:eastAsia="Times New Roman" w:hAnsi="Calibri" w:cs="Calibri"/>
          <w:i/>
          <w:iCs/>
          <w:color w:val="000000"/>
          <w:sz w:val="22"/>
          <w:lang w:eastAsia="fr-FR"/>
        </w:rPr>
        <w:t xml:space="preserve"> of </w:t>
      </w:r>
      <w:proofErr w:type="spellStart"/>
      <w:r w:rsidRPr="0001359B">
        <w:rPr>
          <w:rFonts w:ascii="Calibri" w:eastAsia="Times New Roman" w:hAnsi="Calibri" w:cs="Calibri"/>
          <w:i/>
          <w:iCs/>
          <w:color w:val="000000"/>
          <w:sz w:val="22"/>
          <w:lang w:eastAsia="fr-FR"/>
        </w:rPr>
        <w:t>Current</w:t>
      </w:r>
      <w:proofErr w:type="spellEnd"/>
      <w:r w:rsidRPr="0001359B">
        <w:rPr>
          <w:rFonts w:ascii="Calibri" w:eastAsia="Times New Roman" w:hAnsi="Calibri" w:cs="Calibri"/>
          <w:i/>
          <w:iCs/>
          <w:color w:val="000000"/>
          <w:sz w:val="22"/>
          <w:lang w:eastAsia="fr-FR"/>
        </w:rPr>
        <w:t xml:space="preserve"> English</w:t>
      </w:r>
      <w:r w:rsidRPr="0001359B">
        <w:rPr>
          <w:rFonts w:ascii="Calibri" w:eastAsia="Times New Roman" w:hAnsi="Calibri" w:cs="Calibri"/>
          <w:color w:val="000000"/>
          <w:sz w:val="22"/>
          <w:lang w:eastAsia="fr-FR"/>
        </w:rPr>
        <w:t xml:space="preserve">, et </w:t>
      </w:r>
      <w:r w:rsidRPr="0001359B">
        <w:rPr>
          <w:rFonts w:ascii="Calibri" w:eastAsia="Times New Roman" w:hAnsi="Calibri" w:cs="Calibri"/>
          <w:i/>
          <w:iCs/>
          <w:color w:val="000000"/>
          <w:sz w:val="22"/>
          <w:lang w:eastAsia="fr-FR"/>
        </w:rPr>
        <w:t xml:space="preserve">Compact Oxford English </w:t>
      </w:r>
      <w:proofErr w:type="spellStart"/>
      <w:r w:rsidRPr="0001359B">
        <w:rPr>
          <w:rFonts w:ascii="Calibri" w:eastAsia="Times New Roman" w:hAnsi="Calibri" w:cs="Calibri"/>
          <w:i/>
          <w:iCs/>
          <w:color w:val="000000"/>
          <w:sz w:val="22"/>
          <w:lang w:eastAsia="fr-FR"/>
        </w:rPr>
        <w:t>Dictionary</w:t>
      </w:r>
      <w:proofErr w:type="spellEnd"/>
      <w:r w:rsidRPr="0001359B">
        <w:rPr>
          <w:rFonts w:ascii="Calibri" w:eastAsia="Times New Roman" w:hAnsi="Calibri" w:cs="Calibri"/>
          <w:i/>
          <w:iCs/>
          <w:color w:val="000000"/>
          <w:sz w:val="22"/>
          <w:lang w:eastAsia="fr-FR"/>
        </w:rPr>
        <w:t xml:space="preserve"> for </w:t>
      </w:r>
      <w:proofErr w:type="spellStart"/>
      <w:r w:rsidRPr="0001359B">
        <w:rPr>
          <w:rFonts w:ascii="Calibri" w:eastAsia="Times New Roman" w:hAnsi="Calibri" w:cs="Calibri"/>
          <w:i/>
          <w:iCs/>
          <w:color w:val="000000"/>
          <w:sz w:val="22"/>
          <w:lang w:eastAsia="fr-FR"/>
        </w:rPr>
        <w:t>Students</w:t>
      </w:r>
      <w:proofErr w:type="spellEnd"/>
      <w:r w:rsidRPr="0001359B">
        <w:rPr>
          <w:rFonts w:ascii="Calibri" w:eastAsia="Times New Roman" w:hAnsi="Calibri" w:cs="Calibri"/>
          <w:color w:val="000000"/>
          <w:sz w:val="22"/>
          <w:lang w:eastAsia="fr-FR"/>
        </w:rPr>
        <w:t xml:space="preserve"> sont également autorisées pour le concours.</w:t>
      </w:r>
    </w:p>
    <w:p w:rsidR="005E0C31" w:rsidRPr="0001359B" w:rsidRDefault="005E0C31" w:rsidP="005E0C31">
      <w:pPr>
        <w:spacing w:after="160" w:line="240" w:lineRule="auto"/>
        <w:jc w:val="left"/>
        <w:rPr>
          <w:rFonts w:eastAsia="Times New Roman" w:cs="Times New Roman"/>
          <w:szCs w:val="24"/>
          <w:lang w:eastAsia="fr-FR"/>
        </w:rPr>
      </w:pPr>
      <w:r w:rsidRPr="0001359B">
        <w:rPr>
          <w:rFonts w:ascii="Calibri" w:eastAsia="Times New Roman" w:hAnsi="Calibri" w:cs="Calibri"/>
          <w:color w:val="000000"/>
          <w:sz w:val="22"/>
          <w:lang w:eastAsia="fr-FR"/>
        </w:rPr>
        <w:t xml:space="preserve">• </w:t>
      </w:r>
      <w:r w:rsidRPr="0001359B">
        <w:rPr>
          <w:rFonts w:ascii="Calibri" w:eastAsia="Times New Roman" w:hAnsi="Calibri" w:cs="Calibri"/>
          <w:i/>
          <w:iCs/>
          <w:color w:val="000000"/>
          <w:sz w:val="22"/>
          <w:lang w:eastAsia="fr-FR"/>
        </w:rPr>
        <w:t>Grammaire raisonnée 2</w:t>
      </w:r>
      <w:r w:rsidRPr="0001359B">
        <w:rPr>
          <w:rFonts w:ascii="Calibri" w:eastAsia="Times New Roman" w:hAnsi="Calibri" w:cs="Calibri"/>
          <w:color w:val="000000"/>
          <w:sz w:val="22"/>
          <w:lang w:eastAsia="fr-FR"/>
        </w:rPr>
        <w:t xml:space="preserve">, Sylvie </w:t>
      </w:r>
      <w:proofErr w:type="spellStart"/>
      <w:r w:rsidRPr="0001359B">
        <w:rPr>
          <w:rFonts w:ascii="Calibri" w:eastAsia="Times New Roman" w:hAnsi="Calibri" w:cs="Calibri"/>
          <w:color w:val="000000"/>
          <w:sz w:val="22"/>
          <w:lang w:eastAsia="fr-FR"/>
        </w:rPr>
        <w:t>Persec</w:t>
      </w:r>
      <w:proofErr w:type="spellEnd"/>
      <w:r w:rsidRPr="0001359B">
        <w:rPr>
          <w:rFonts w:ascii="Calibri" w:eastAsia="Times New Roman" w:hAnsi="Calibri" w:cs="Calibri"/>
          <w:color w:val="000000"/>
          <w:sz w:val="22"/>
          <w:lang w:eastAsia="fr-FR"/>
        </w:rPr>
        <w:t xml:space="preserve">, Jean-Claude </w:t>
      </w:r>
      <w:proofErr w:type="spellStart"/>
      <w:r w:rsidRPr="0001359B">
        <w:rPr>
          <w:rFonts w:ascii="Calibri" w:eastAsia="Times New Roman" w:hAnsi="Calibri" w:cs="Calibri"/>
          <w:color w:val="000000"/>
          <w:sz w:val="22"/>
          <w:lang w:eastAsia="fr-FR"/>
        </w:rPr>
        <w:t>Burgué</w:t>
      </w:r>
      <w:proofErr w:type="spellEnd"/>
      <w:r w:rsidRPr="0001359B">
        <w:rPr>
          <w:rFonts w:ascii="Calibri" w:eastAsia="Times New Roman" w:hAnsi="Calibri" w:cs="Calibri"/>
          <w:color w:val="000000"/>
          <w:sz w:val="22"/>
          <w:lang w:eastAsia="fr-FR"/>
        </w:rPr>
        <w:t>, Ophrys 2003. ISBN : 978-2708014275</w:t>
      </w:r>
    </w:p>
    <w:p w:rsidR="005E0C31" w:rsidRPr="0001359B" w:rsidRDefault="005E0C31" w:rsidP="005E0C31">
      <w:pPr>
        <w:spacing w:after="160" w:line="240" w:lineRule="auto"/>
        <w:jc w:val="left"/>
        <w:rPr>
          <w:rFonts w:eastAsia="Times New Roman" w:cs="Times New Roman"/>
          <w:szCs w:val="24"/>
          <w:lang w:eastAsia="fr-FR"/>
        </w:rPr>
      </w:pPr>
      <w:r w:rsidRPr="0001359B">
        <w:rPr>
          <w:rFonts w:ascii="Calibri" w:eastAsia="Times New Roman" w:hAnsi="Calibri" w:cs="Calibri"/>
          <w:color w:val="000000"/>
          <w:sz w:val="22"/>
          <w:lang w:eastAsia="fr-FR"/>
        </w:rPr>
        <w:t xml:space="preserve">• </w:t>
      </w:r>
      <w:r w:rsidRPr="0001359B">
        <w:rPr>
          <w:rFonts w:ascii="Calibri" w:eastAsia="Times New Roman" w:hAnsi="Calibri" w:cs="Calibri"/>
          <w:i/>
          <w:iCs/>
          <w:color w:val="000000"/>
          <w:sz w:val="22"/>
          <w:lang w:eastAsia="fr-FR"/>
        </w:rPr>
        <w:t>Grammaire raisonnée 2</w:t>
      </w:r>
      <w:r w:rsidRPr="0001359B">
        <w:rPr>
          <w:rFonts w:ascii="Calibri" w:eastAsia="Times New Roman" w:hAnsi="Calibri" w:cs="Calibri"/>
          <w:color w:val="000000"/>
          <w:sz w:val="22"/>
          <w:lang w:eastAsia="fr-FR"/>
        </w:rPr>
        <w:t>, corrigé des exercices. ISBN : 978-2708014282</w:t>
      </w:r>
    </w:p>
    <w:p w:rsidR="005E0C31" w:rsidRPr="0001359B" w:rsidRDefault="005E0C31" w:rsidP="005E0C31">
      <w:pPr>
        <w:spacing w:after="160" w:line="240" w:lineRule="auto"/>
        <w:jc w:val="left"/>
        <w:rPr>
          <w:rFonts w:eastAsia="Times New Roman" w:cs="Times New Roman"/>
          <w:szCs w:val="24"/>
          <w:lang w:eastAsia="fr-FR"/>
        </w:rPr>
      </w:pPr>
      <w:r w:rsidRPr="0001359B">
        <w:rPr>
          <w:rFonts w:ascii="Calibri" w:eastAsia="Times New Roman" w:hAnsi="Calibri" w:cs="Calibri"/>
          <w:color w:val="000000"/>
          <w:sz w:val="22"/>
          <w:lang w:eastAsia="fr-FR"/>
        </w:rPr>
        <w:t xml:space="preserve">• </w:t>
      </w:r>
      <w:r w:rsidRPr="0001359B">
        <w:rPr>
          <w:rFonts w:ascii="Calibri" w:eastAsia="Times New Roman" w:hAnsi="Calibri" w:cs="Calibri"/>
          <w:i/>
          <w:iCs/>
          <w:color w:val="000000"/>
          <w:sz w:val="22"/>
          <w:lang w:eastAsia="fr-FR"/>
        </w:rPr>
        <w:t>Du Mot à la phrase</w:t>
      </w:r>
      <w:r w:rsidRPr="0001359B">
        <w:rPr>
          <w:rFonts w:ascii="Calibri" w:eastAsia="Times New Roman" w:hAnsi="Calibri" w:cs="Calibri"/>
          <w:color w:val="000000"/>
          <w:sz w:val="22"/>
          <w:lang w:eastAsia="fr-FR"/>
        </w:rPr>
        <w:t xml:space="preserve">, Nouvelle édition. Michel </w:t>
      </w:r>
      <w:proofErr w:type="spellStart"/>
      <w:r w:rsidRPr="0001359B">
        <w:rPr>
          <w:rFonts w:ascii="Calibri" w:eastAsia="Times New Roman" w:hAnsi="Calibri" w:cs="Calibri"/>
          <w:color w:val="000000"/>
          <w:sz w:val="22"/>
          <w:lang w:eastAsia="fr-FR"/>
        </w:rPr>
        <w:t>Dumong</w:t>
      </w:r>
      <w:proofErr w:type="spellEnd"/>
      <w:r w:rsidRPr="0001359B">
        <w:rPr>
          <w:rFonts w:ascii="Calibri" w:eastAsia="Times New Roman" w:hAnsi="Calibri" w:cs="Calibri"/>
          <w:color w:val="000000"/>
          <w:sz w:val="22"/>
          <w:lang w:eastAsia="fr-FR"/>
        </w:rPr>
        <w:t xml:space="preserve">, Jean </w:t>
      </w:r>
      <w:proofErr w:type="spellStart"/>
      <w:r w:rsidRPr="0001359B">
        <w:rPr>
          <w:rFonts w:ascii="Calibri" w:eastAsia="Times New Roman" w:hAnsi="Calibri" w:cs="Calibri"/>
          <w:color w:val="000000"/>
          <w:sz w:val="22"/>
          <w:lang w:eastAsia="fr-FR"/>
        </w:rPr>
        <w:t>Pouvelle</w:t>
      </w:r>
      <w:proofErr w:type="spellEnd"/>
      <w:r w:rsidRPr="0001359B">
        <w:rPr>
          <w:rFonts w:ascii="Calibri" w:eastAsia="Times New Roman" w:hAnsi="Calibri" w:cs="Calibri"/>
          <w:color w:val="000000"/>
          <w:sz w:val="22"/>
          <w:lang w:eastAsia="fr-FR"/>
        </w:rPr>
        <w:t xml:space="preserve">, Christine </w:t>
      </w:r>
      <w:proofErr w:type="spellStart"/>
      <w:r w:rsidRPr="0001359B">
        <w:rPr>
          <w:rFonts w:ascii="Calibri" w:eastAsia="Times New Roman" w:hAnsi="Calibri" w:cs="Calibri"/>
          <w:color w:val="000000"/>
          <w:sz w:val="22"/>
          <w:lang w:eastAsia="fr-FR"/>
        </w:rPr>
        <w:t>Knott</w:t>
      </w:r>
      <w:proofErr w:type="spellEnd"/>
      <w:r w:rsidRPr="0001359B">
        <w:rPr>
          <w:rFonts w:ascii="Calibri" w:eastAsia="Times New Roman" w:hAnsi="Calibri" w:cs="Calibri"/>
          <w:color w:val="000000"/>
          <w:sz w:val="22"/>
          <w:lang w:eastAsia="fr-FR"/>
        </w:rPr>
        <w:t>, Ellipses 2011. ISBN : 978-2729854898</w:t>
      </w:r>
    </w:p>
    <w:p w:rsidR="005E0C31" w:rsidRPr="0001359B" w:rsidRDefault="005E0C31" w:rsidP="005E0C31">
      <w:pPr>
        <w:spacing w:after="160" w:line="240" w:lineRule="auto"/>
        <w:jc w:val="left"/>
        <w:rPr>
          <w:rFonts w:eastAsia="Times New Roman" w:cs="Times New Roman"/>
          <w:szCs w:val="24"/>
          <w:lang w:eastAsia="fr-FR"/>
        </w:rPr>
      </w:pPr>
      <w:r w:rsidRPr="0001359B">
        <w:rPr>
          <w:rFonts w:ascii="Calibri" w:eastAsia="Times New Roman" w:hAnsi="Calibri" w:cs="Calibri"/>
          <w:color w:val="000000"/>
          <w:sz w:val="22"/>
          <w:lang w:eastAsia="fr-FR"/>
        </w:rPr>
        <w:t xml:space="preserve">• </w:t>
      </w:r>
      <w:r w:rsidRPr="0001359B">
        <w:rPr>
          <w:rFonts w:ascii="Calibri" w:eastAsia="Times New Roman" w:hAnsi="Calibri" w:cs="Calibri"/>
          <w:i/>
          <w:iCs/>
          <w:color w:val="000000"/>
          <w:sz w:val="22"/>
          <w:lang w:eastAsia="fr-FR"/>
        </w:rPr>
        <w:t xml:space="preserve">A </w:t>
      </w:r>
      <w:proofErr w:type="spellStart"/>
      <w:r w:rsidRPr="0001359B">
        <w:rPr>
          <w:rFonts w:ascii="Calibri" w:eastAsia="Times New Roman" w:hAnsi="Calibri" w:cs="Calibri"/>
          <w:i/>
          <w:iCs/>
          <w:color w:val="000000"/>
          <w:sz w:val="22"/>
          <w:lang w:eastAsia="fr-FR"/>
        </w:rPr>
        <w:t>Handbook</w:t>
      </w:r>
      <w:proofErr w:type="spellEnd"/>
      <w:r w:rsidRPr="0001359B">
        <w:rPr>
          <w:rFonts w:ascii="Calibri" w:eastAsia="Times New Roman" w:hAnsi="Calibri" w:cs="Calibri"/>
          <w:i/>
          <w:iCs/>
          <w:color w:val="000000"/>
          <w:sz w:val="22"/>
          <w:lang w:eastAsia="fr-FR"/>
        </w:rPr>
        <w:t xml:space="preserve"> of </w:t>
      </w:r>
      <w:proofErr w:type="spellStart"/>
      <w:r w:rsidRPr="0001359B">
        <w:rPr>
          <w:rFonts w:ascii="Calibri" w:eastAsia="Times New Roman" w:hAnsi="Calibri" w:cs="Calibri"/>
          <w:i/>
          <w:iCs/>
          <w:color w:val="000000"/>
          <w:sz w:val="22"/>
          <w:lang w:eastAsia="fr-FR"/>
        </w:rPr>
        <w:t>Literary</w:t>
      </w:r>
      <w:proofErr w:type="spellEnd"/>
      <w:r w:rsidRPr="0001359B">
        <w:rPr>
          <w:rFonts w:ascii="Calibri" w:eastAsia="Times New Roman" w:hAnsi="Calibri" w:cs="Calibri"/>
          <w:i/>
          <w:iCs/>
          <w:color w:val="000000"/>
          <w:sz w:val="22"/>
          <w:lang w:eastAsia="fr-FR"/>
        </w:rPr>
        <w:t xml:space="preserve"> </w:t>
      </w:r>
      <w:proofErr w:type="spellStart"/>
      <w:r w:rsidRPr="0001359B">
        <w:rPr>
          <w:rFonts w:ascii="Calibri" w:eastAsia="Times New Roman" w:hAnsi="Calibri" w:cs="Calibri"/>
          <w:i/>
          <w:iCs/>
          <w:color w:val="000000"/>
          <w:sz w:val="22"/>
          <w:lang w:eastAsia="fr-FR"/>
        </w:rPr>
        <w:t>Terms</w:t>
      </w:r>
      <w:proofErr w:type="spellEnd"/>
      <w:r w:rsidRPr="0001359B">
        <w:rPr>
          <w:rFonts w:ascii="Calibri" w:eastAsia="Times New Roman" w:hAnsi="Calibri" w:cs="Calibri"/>
          <w:color w:val="000000"/>
          <w:sz w:val="22"/>
          <w:lang w:eastAsia="fr-FR"/>
        </w:rPr>
        <w:t xml:space="preserve">, Françoise </w:t>
      </w:r>
      <w:proofErr w:type="spellStart"/>
      <w:r w:rsidRPr="0001359B">
        <w:rPr>
          <w:rFonts w:ascii="Calibri" w:eastAsia="Times New Roman" w:hAnsi="Calibri" w:cs="Calibri"/>
          <w:color w:val="000000"/>
          <w:sz w:val="22"/>
          <w:lang w:eastAsia="fr-FR"/>
        </w:rPr>
        <w:t>Grellet</w:t>
      </w:r>
      <w:proofErr w:type="spellEnd"/>
      <w:r w:rsidRPr="0001359B">
        <w:rPr>
          <w:rFonts w:ascii="Calibri" w:eastAsia="Times New Roman" w:hAnsi="Calibri" w:cs="Calibri"/>
          <w:color w:val="000000"/>
          <w:sz w:val="22"/>
          <w:lang w:eastAsia="fr-FR"/>
        </w:rPr>
        <w:t>, Hachette Supérieur 1996. ISBN : 978-2011401793</w:t>
      </w:r>
    </w:p>
    <w:p w:rsidR="005E0C31" w:rsidRPr="0001359B" w:rsidRDefault="005E0C31" w:rsidP="005E0C31">
      <w:pPr>
        <w:spacing w:after="160" w:line="240" w:lineRule="auto"/>
        <w:jc w:val="left"/>
        <w:rPr>
          <w:rFonts w:eastAsia="Times New Roman" w:cs="Times New Roman"/>
          <w:szCs w:val="24"/>
          <w:lang w:eastAsia="fr-FR"/>
        </w:rPr>
      </w:pPr>
      <w:r w:rsidRPr="0001359B">
        <w:rPr>
          <w:rFonts w:ascii="Calibri" w:eastAsia="Times New Roman" w:hAnsi="Calibri" w:cs="Calibri"/>
          <w:color w:val="000000"/>
          <w:sz w:val="22"/>
          <w:lang w:eastAsia="fr-FR"/>
        </w:rPr>
        <w:t>Tous les ouvrages peuvent être facilement trouvés d’occasion.</w:t>
      </w:r>
    </w:p>
    <w:p w:rsidR="005E0C31" w:rsidRPr="0001359B" w:rsidRDefault="005E0C31" w:rsidP="005E0C31">
      <w:pPr>
        <w:spacing w:after="160" w:line="240" w:lineRule="auto"/>
        <w:jc w:val="left"/>
        <w:rPr>
          <w:rFonts w:eastAsia="Times New Roman" w:cs="Times New Roman"/>
          <w:szCs w:val="24"/>
          <w:lang w:eastAsia="fr-FR"/>
        </w:rPr>
      </w:pPr>
      <w:r w:rsidRPr="0001359B">
        <w:rPr>
          <w:rFonts w:ascii="Calibri" w:eastAsia="Times New Roman" w:hAnsi="Calibri" w:cs="Calibri"/>
          <w:color w:val="000000"/>
          <w:sz w:val="22"/>
          <w:lang w:eastAsia="fr-FR"/>
        </w:rPr>
        <w:t>Le manuel de grammaire pourra servir, dès l’été, pour quelques révisions, afin de se préparer au mieux à la rédaction de textes nuancés et bien articulés.</w:t>
      </w:r>
    </w:p>
    <w:p w:rsidR="005E0C31" w:rsidRPr="0001359B" w:rsidRDefault="005E0C31" w:rsidP="005E0C31">
      <w:pPr>
        <w:spacing w:after="0" w:line="240" w:lineRule="auto"/>
        <w:jc w:val="left"/>
        <w:rPr>
          <w:rFonts w:eastAsia="Times New Roman" w:cs="Times New Roman"/>
          <w:szCs w:val="24"/>
          <w:lang w:eastAsia="fr-FR"/>
        </w:rPr>
      </w:pPr>
    </w:p>
    <w:p w:rsidR="005E0C31" w:rsidRPr="0001359B" w:rsidRDefault="005E0C31" w:rsidP="005E0C31">
      <w:pPr>
        <w:spacing w:after="160" w:line="240" w:lineRule="auto"/>
        <w:jc w:val="left"/>
        <w:rPr>
          <w:rFonts w:eastAsia="Times New Roman" w:cs="Times New Roman"/>
          <w:szCs w:val="24"/>
          <w:lang w:eastAsia="fr-FR"/>
        </w:rPr>
      </w:pPr>
      <w:r w:rsidRPr="0001359B">
        <w:rPr>
          <w:rFonts w:ascii="Calibri" w:eastAsia="Times New Roman" w:hAnsi="Calibri" w:cs="Calibri"/>
          <w:color w:val="000000"/>
          <w:sz w:val="22"/>
          <w:lang w:eastAsia="fr-FR"/>
        </w:rPr>
        <w:t>Il est également conseillé de prendre l’habitude de lire la presse en langue anglaise (anglais britannique et anglais américain). Certains journaux sont accessibles en ligne sans abonnement (</w:t>
      </w:r>
      <w:r w:rsidRPr="0001359B">
        <w:rPr>
          <w:rFonts w:ascii="Calibri" w:eastAsia="Times New Roman" w:hAnsi="Calibri" w:cs="Calibri"/>
          <w:i/>
          <w:iCs/>
          <w:color w:val="000000"/>
          <w:sz w:val="22"/>
          <w:lang w:eastAsia="fr-FR"/>
        </w:rPr>
        <w:t>The Guardian</w:t>
      </w:r>
      <w:r w:rsidRPr="0001359B">
        <w:rPr>
          <w:rFonts w:ascii="Calibri" w:eastAsia="Times New Roman" w:hAnsi="Calibri" w:cs="Calibri"/>
          <w:color w:val="000000"/>
          <w:sz w:val="22"/>
          <w:lang w:eastAsia="fr-FR"/>
        </w:rPr>
        <w:t xml:space="preserve"> et </w:t>
      </w:r>
      <w:r w:rsidRPr="0001359B">
        <w:rPr>
          <w:rFonts w:ascii="Calibri" w:eastAsia="Times New Roman" w:hAnsi="Calibri" w:cs="Calibri"/>
          <w:i/>
          <w:iCs/>
          <w:color w:val="000000"/>
          <w:sz w:val="22"/>
          <w:lang w:eastAsia="fr-FR"/>
        </w:rPr>
        <w:t xml:space="preserve">USA </w:t>
      </w:r>
      <w:proofErr w:type="spellStart"/>
      <w:r w:rsidRPr="0001359B">
        <w:rPr>
          <w:rFonts w:ascii="Calibri" w:eastAsia="Times New Roman" w:hAnsi="Calibri" w:cs="Calibri"/>
          <w:i/>
          <w:iCs/>
          <w:color w:val="000000"/>
          <w:sz w:val="22"/>
          <w:lang w:eastAsia="fr-FR"/>
        </w:rPr>
        <w:t>Today</w:t>
      </w:r>
      <w:proofErr w:type="spellEnd"/>
      <w:r w:rsidRPr="0001359B">
        <w:rPr>
          <w:rFonts w:ascii="Calibri" w:eastAsia="Times New Roman" w:hAnsi="Calibri" w:cs="Calibri"/>
          <w:color w:val="000000"/>
          <w:sz w:val="22"/>
          <w:lang w:eastAsia="fr-FR"/>
        </w:rPr>
        <w:t>, par exemple).</w:t>
      </w:r>
    </w:p>
    <w:p w:rsidR="005E0C31" w:rsidRPr="0001359B" w:rsidRDefault="005E0C31" w:rsidP="005E0C31">
      <w:pPr>
        <w:spacing w:after="0" w:line="240" w:lineRule="auto"/>
        <w:jc w:val="left"/>
        <w:rPr>
          <w:rFonts w:eastAsia="Times New Roman" w:cs="Times New Roman"/>
          <w:szCs w:val="24"/>
          <w:lang w:eastAsia="fr-FR"/>
        </w:rPr>
      </w:pPr>
    </w:p>
    <w:p w:rsidR="005E0C31" w:rsidRPr="0001359B" w:rsidRDefault="005E0C31" w:rsidP="005E0C31">
      <w:pPr>
        <w:spacing w:after="160" w:line="240" w:lineRule="auto"/>
        <w:jc w:val="left"/>
        <w:rPr>
          <w:rFonts w:eastAsia="Times New Roman" w:cs="Times New Roman"/>
          <w:szCs w:val="24"/>
          <w:lang w:eastAsia="fr-FR"/>
        </w:rPr>
      </w:pPr>
      <w:r w:rsidRPr="0001359B">
        <w:rPr>
          <w:rFonts w:ascii="Calibri" w:eastAsia="Times New Roman" w:hAnsi="Calibri" w:cs="Calibri"/>
          <w:color w:val="000000"/>
          <w:sz w:val="22"/>
          <w:lang w:eastAsia="fr-FR"/>
        </w:rPr>
        <w:t>Enfin, il est nécessaire de vous construire des repères approfondis dans le monde anglophone, repères à la fois culturels et linguistiques. Afin de vous aider dans cette construction, nous vous suggérons une filmographie qui est susceptible de vous apporter des éléments de civilisation, d’enrichir votre maîtrise de la langue anglaise, tout en vous détendant :</w:t>
      </w:r>
    </w:p>
    <w:p w:rsidR="005E0C31" w:rsidRPr="0001359B" w:rsidRDefault="005E0C31" w:rsidP="005E0C31">
      <w:pPr>
        <w:spacing w:after="160" w:line="240" w:lineRule="auto"/>
        <w:jc w:val="left"/>
        <w:rPr>
          <w:rFonts w:eastAsia="Times New Roman" w:cs="Times New Roman"/>
          <w:szCs w:val="24"/>
          <w:lang w:eastAsia="fr-FR"/>
        </w:rPr>
      </w:pPr>
      <w:proofErr w:type="spellStart"/>
      <w:r w:rsidRPr="0001359B">
        <w:rPr>
          <w:rFonts w:ascii="Calibri" w:eastAsia="Times New Roman" w:hAnsi="Calibri" w:cs="Calibri"/>
          <w:i/>
          <w:iCs/>
          <w:color w:val="000000"/>
          <w:sz w:val="22"/>
          <w:lang w:eastAsia="fr-FR"/>
        </w:rPr>
        <w:t>My</w:t>
      </w:r>
      <w:proofErr w:type="spellEnd"/>
      <w:r w:rsidRPr="0001359B">
        <w:rPr>
          <w:rFonts w:ascii="Calibri" w:eastAsia="Times New Roman" w:hAnsi="Calibri" w:cs="Calibri"/>
          <w:i/>
          <w:iCs/>
          <w:color w:val="000000"/>
          <w:sz w:val="22"/>
          <w:lang w:eastAsia="fr-FR"/>
        </w:rPr>
        <w:t xml:space="preserve"> </w:t>
      </w:r>
      <w:proofErr w:type="spellStart"/>
      <w:r w:rsidRPr="0001359B">
        <w:rPr>
          <w:rFonts w:ascii="Calibri" w:eastAsia="Times New Roman" w:hAnsi="Calibri" w:cs="Calibri"/>
          <w:i/>
          <w:iCs/>
          <w:color w:val="000000"/>
          <w:sz w:val="22"/>
          <w:lang w:eastAsia="fr-FR"/>
        </w:rPr>
        <w:t>Beautiful</w:t>
      </w:r>
      <w:proofErr w:type="spellEnd"/>
      <w:r w:rsidRPr="0001359B">
        <w:rPr>
          <w:rFonts w:ascii="Calibri" w:eastAsia="Times New Roman" w:hAnsi="Calibri" w:cs="Calibri"/>
          <w:i/>
          <w:iCs/>
          <w:color w:val="000000"/>
          <w:sz w:val="22"/>
          <w:lang w:eastAsia="fr-FR"/>
        </w:rPr>
        <w:t xml:space="preserve"> </w:t>
      </w:r>
      <w:proofErr w:type="spellStart"/>
      <w:r w:rsidRPr="0001359B">
        <w:rPr>
          <w:rFonts w:ascii="Calibri" w:eastAsia="Times New Roman" w:hAnsi="Calibri" w:cs="Calibri"/>
          <w:i/>
          <w:iCs/>
          <w:color w:val="000000"/>
          <w:sz w:val="22"/>
          <w:lang w:eastAsia="fr-FR"/>
        </w:rPr>
        <w:t>Laundrette</w:t>
      </w:r>
      <w:proofErr w:type="spellEnd"/>
      <w:r w:rsidRPr="0001359B">
        <w:rPr>
          <w:rFonts w:ascii="Calibri" w:eastAsia="Times New Roman" w:hAnsi="Calibri" w:cs="Calibri"/>
          <w:color w:val="000000"/>
          <w:sz w:val="22"/>
          <w:lang w:eastAsia="fr-FR"/>
        </w:rPr>
        <w:t xml:space="preserve">, de S. </w:t>
      </w:r>
      <w:proofErr w:type="spellStart"/>
      <w:r w:rsidRPr="0001359B">
        <w:rPr>
          <w:rFonts w:ascii="Calibri" w:eastAsia="Times New Roman" w:hAnsi="Calibri" w:cs="Calibri"/>
          <w:color w:val="000000"/>
          <w:sz w:val="22"/>
          <w:lang w:eastAsia="fr-FR"/>
        </w:rPr>
        <w:t>Frears</w:t>
      </w:r>
      <w:proofErr w:type="spellEnd"/>
      <w:r w:rsidRPr="0001359B">
        <w:rPr>
          <w:rFonts w:ascii="Calibri" w:eastAsia="Times New Roman" w:hAnsi="Calibri" w:cs="Calibri"/>
          <w:color w:val="000000"/>
          <w:sz w:val="22"/>
          <w:lang w:eastAsia="fr-FR"/>
        </w:rPr>
        <w:t xml:space="preserve"> (1985)</w:t>
      </w:r>
    </w:p>
    <w:p w:rsidR="005E0C31" w:rsidRPr="0001359B" w:rsidRDefault="005E0C31" w:rsidP="005E0C31">
      <w:pPr>
        <w:spacing w:after="160" w:line="240" w:lineRule="auto"/>
        <w:jc w:val="left"/>
        <w:rPr>
          <w:rFonts w:eastAsia="Times New Roman" w:cs="Times New Roman"/>
          <w:szCs w:val="24"/>
          <w:lang w:eastAsia="fr-FR"/>
        </w:rPr>
      </w:pPr>
      <w:proofErr w:type="spellStart"/>
      <w:r w:rsidRPr="0001359B">
        <w:rPr>
          <w:rFonts w:ascii="Calibri" w:eastAsia="Times New Roman" w:hAnsi="Calibri" w:cs="Calibri"/>
          <w:i/>
          <w:iCs/>
          <w:color w:val="000000"/>
          <w:sz w:val="22"/>
          <w:lang w:eastAsia="fr-FR"/>
        </w:rPr>
        <w:t>Raining</w:t>
      </w:r>
      <w:proofErr w:type="spellEnd"/>
      <w:r w:rsidRPr="0001359B">
        <w:rPr>
          <w:rFonts w:ascii="Calibri" w:eastAsia="Times New Roman" w:hAnsi="Calibri" w:cs="Calibri"/>
          <w:i/>
          <w:iCs/>
          <w:color w:val="000000"/>
          <w:sz w:val="22"/>
          <w:lang w:eastAsia="fr-FR"/>
        </w:rPr>
        <w:t xml:space="preserve"> Stones</w:t>
      </w:r>
      <w:r w:rsidRPr="0001359B">
        <w:rPr>
          <w:rFonts w:ascii="Calibri" w:eastAsia="Times New Roman" w:hAnsi="Calibri" w:cs="Calibri"/>
          <w:color w:val="000000"/>
          <w:sz w:val="22"/>
          <w:lang w:eastAsia="fr-FR"/>
        </w:rPr>
        <w:t xml:space="preserve">, de K. </w:t>
      </w:r>
      <w:proofErr w:type="spellStart"/>
      <w:r w:rsidRPr="0001359B">
        <w:rPr>
          <w:rFonts w:ascii="Calibri" w:eastAsia="Times New Roman" w:hAnsi="Calibri" w:cs="Calibri"/>
          <w:color w:val="000000"/>
          <w:sz w:val="22"/>
          <w:lang w:eastAsia="fr-FR"/>
        </w:rPr>
        <w:t>Loach</w:t>
      </w:r>
      <w:proofErr w:type="spellEnd"/>
      <w:r w:rsidRPr="0001359B">
        <w:rPr>
          <w:rFonts w:ascii="Calibri" w:eastAsia="Times New Roman" w:hAnsi="Calibri" w:cs="Calibri"/>
          <w:color w:val="000000"/>
          <w:sz w:val="22"/>
          <w:lang w:eastAsia="fr-FR"/>
        </w:rPr>
        <w:t xml:space="preserve"> (1993)</w:t>
      </w:r>
    </w:p>
    <w:p w:rsidR="005E0C31" w:rsidRPr="0001359B" w:rsidRDefault="005E0C31" w:rsidP="005E0C31">
      <w:pPr>
        <w:spacing w:after="160" w:line="240" w:lineRule="auto"/>
        <w:jc w:val="left"/>
        <w:rPr>
          <w:rFonts w:eastAsia="Times New Roman" w:cs="Times New Roman"/>
          <w:szCs w:val="24"/>
          <w:lang w:eastAsia="fr-FR"/>
        </w:rPr>
      </w:pPr>
      <w:r w:rsidRPr="0001359B">
        <w:rPr>
          <w:rFonts w:ascii="Calibri" w:eastAsia="Times New Roman" w:hAnsi="Calibri" w:cs="Calibri"/>
          <w:i/>
          <w:iCs/>
          <w:color w:val="000000"/>
          <w:sz w:val="22"/>
          <w:lang w:eastAsia="fr-FR"/>
        </w:rPr>
        <w:t xml:space="preserve">The </w:t>
      </w:r>
      <w:proofErr w:type="spellStart"/>
      <w:r w:rsidRPr="0001359B">
        <w:rPr>
          <w:rFonts w:ascii="Calibri" w:eastAsia="Times New Roman" w:hAnsi="Calibri" w:cs="Calibri"/>
          <w:i/>
          <w:iCs/>
          <w:color w:val="000000"/>
          <w:sz w:val="22"/>
          <w:lang w:eastAsia="fr-FR"/>
        </w:rPr>
        <w:t>Snapper</w:t>
      </w:r>
      <w:proofErr w:type="spellEnd"/>
      <w:r w:rsidRPr="0001359B">
        <w:rPr>
          <w:rFonts w:ascii="Calibri" w:eastAsia="Times New Roman" w:hAnsi="Calibri" w:cs="Calibri"/>
          <w:color w:val="000000"/>
          <w:sz w:val="22"/>
          <w:lang w:eastAsia="fr-FR"/>
        </w:rPr>
        <w:t xml:space="preserve">, de S. </w:t>
      </w:r>
      <w:proofErr w:type="spellStart"/>
      <w:r w:rsidRPr="0001359B">
        <w:rPr>
          <w:rFonts w:ascii="Calibri" w:eastAsia="Times New Roman" w:hAnsi="Calibri" w:cs="Calibri"/>
          <w:color w:val="000000"/>
          <w:sz w:val="22"/>
          <w:lang w:eastAsia="fr-FR"/>
        </w:rPr>
        <w:t>Frears</w:t>
      </w:r>
      <w:proofErr w:type="spellEnd"/>
      <w:r w:rsidRPr="0001359B">
        <w:rPr>
          <w:rFonts w:ascii="Calibri" w:eastAsia="Times New Roman" w:hAnsi="Calibri" w:cs="Calibri"/>
          <w:color w:val="000000"/>
          <w:sz w:val="22"/>
          <w:lang w:eastAsia="fr-FR"/>
        </w:rPr>
        <w:t xml:space="preserve"> (1993)</w:t>
      </w:r>
    </w:p>
    <w:p w:rsidR="005E0C31" w:rsidRPr="0001359B" w:rsidRDefault="005E0C31" w:rsidP="005E0C31">
      <w:pPr>
        <w:spacing w:after="160" w:line="240" w:lineRule="auto"/>
        <w:jc w:val="left"/>
        <w:rPr>
          <w:rFonts w:eastAsia="Times New Roman" w:cs="Times New Roman"/>
          <w:szCs w:val="24"/>
          <w:lang w:eastAsia="fr-FR"/>
        </w:rPr>
      </w:pPr>
      <w:proofErr w:type="spellStart"/>
      <w:r w:rsidRPr="0001359B">
        <w:rPr>
          <w:rFonts w:ascii="Calibri" w:eastAsia="Times New Roman" w:hAnsi="Calibri" w:cs="Calibri"/>
          <w:i/>
          <w:iCs/>
          <w:color w:val="000000"/>
          <w:sz w:val="22"/>
          <w:lang w:eastAsia="fr-FR"/>
        </w:rPr>
        <w:t>Shallow</w:t>
      </w:r>
      <w:proofErr w:type="spellEnd"/>
      <w:r w:rsidRPr="0001359B">
        <w:rPr>
          <w:rFonts w:ascii="Calibri" w:eastAsia="Times New Roman" w:hAnsi="Calibri" w:cs="Calibri"/>
          <w:i/>
          <w:iCs/>
          <w:color w:val="000000"/>
          <w:sz w:val="22"/>
          <w:lang w:eastAsia="fr-FR"/>
        </w:rPr>
        <w:t xml:space="preserve"> Grave</w:t>
      </w:r>
      <w:r w:rsidRPr="0001359B">
        <w:rPr>
          <w:rFonts w:ascii="Calibri" w:eastAsia="Times New Roman" w:hAnsi="Calibri" w:cs="Calibri"/>
          <w:color w:val="000000"/>
          <w:sz w:val="22"/>
          <w:lang w:eastAsia="fr-FR"/>
        </w:rPr>
        <w:t xml:space="preserve"> (Petits meurtres entre amis) de D. Boyle (1994)</w:t>
      </w:r>
    </w:p>
    <w:p w:rsidR="005E0C31" w:rsidRPr="0001359B" w:rsidRDefault="005E0C31" w:rsidP="005E0C31">
      <w:pPr>
        <w:spacing w:after="160" w:line="240" w:lineRule="auto"/>
        <w:jc w:val="left"/>
        <w:rPr>
          <w:rFonts w:eastAsia="Times New Roman" w:cs="Times New Roman"/>
          <w:szCs w:val="24"/>
          <w:lang w:eastAsia="fr-FR"/>
        </w:rPr>
      </w:pPr>
      <w:proofErr w:type="spellStart"/>
      <w:r w:rsidRPr="0001359B">
        <w:rPr>
          <w:rFonts w:ascii="Calibri" w:eastAsia="Times New Roman" w:hAnsi="Calibri" w:cs="Calibri"/>
          <w:i/>
          <w:iCs/>
          <w:color w:val="000000"/>
          <w:sz w:val="22"/>
          <w:lang w:eastAsia="fr-FR"/>
        </w:rPr>
        <w:t>Ladybird</w:t>
      </w:r>
      <w:proofErr w:type="spellEnd"/>
      <w:r w:rsidRPr="0001359B">
        <w:rPr>
          <w:rFonts w:ascii="Calibri" w:eastAsia="Times New Roman" w:hAnsi="Calibri" w:cs="Calibri"/>
          <w:color w:val="000000"/>
          <w:sz w:val="22"/>
          <w:lang w:eastAsia="fr-FR"/>
        </w:rPr>
        <w:t xml:space="preserve">,  de K. </w:t>
      </w:r>
      <w:proofErr w:type="spellStart"/>
      <w:r w:rsidRPr="0001359B">
        <w:rPr>
          <w:rFonts w:ascii="Calibri" w:eastAsia="Times New Roman" w:hAnsi="Calibri" w:cs="Calibri"/>
          <w:color w:val="000000"/>
          <w:sz w:val="22"/>
          <w:lang w:eastAsia="fr-FR"/>
        </w:rPr>
        <w:t>Loach</w:t>
      </w:r>
      <w:proofErr w:type="spellEnd"/>
      <w:r w:rsidRPr="0001359B">
        <w:rPr>
          <w:rFonts w:ascii="Calibri" w:eastAsia="Times New Roman" w:hAnsi="Calibri" w:cs="Calibri"/>
          <w:color w:val="000000"/>
          <w:sz w:val="22"/>
          <w:lang w:eastAsia="fr-FR"/>
        </w:rPr>
        <w:t xml:space="preserve"> (1994)</w:t>
      </w:r>
    </w:p>
    <w:p w:rsidR="005E0C31" w:rsidRPr="0001359B" w:rsidRDefault="005E0C31" w:rsidP="005E0C31">
      <w:pPr>
        <w:spacing w:after="160" w:line="240" w:lineRule="auto"/>
        <w:jc w:val="left"/>
        <w:rPr>
          <w:rFonts w:eastAsia="Times New Roman" w:cs="Times New Roman"/>
          <w:szCs w:val="24"/>
          <w:lang w:eastAsia="fr-FR"/>
        </w:rPr>
      </w:pPr>
      <w:proofErr w:type="spellStart"/>
      <w:r w:rsidRPr="0001359B">
        <w:rPr>
          <w:rFonts w:ascii="Calibri" w:eastAsia="Times New Roman" w:hAnsi="Calibri" w:cs="Calibri"/>
          <w:i/>
          <w:iCs/>
          <w:color w:val="000000"/>
          <w:sz w:val="22"/>
          <w:lang w:eastAsia="fr-FR"/>
        </w:rPr>
        <w:t>Trainspotting</w:t>
      </w:r>
      <w:proofErr w:type="spellEnd"/>
      <w:r w:rsidRPr="0001359B">
        <w:rPr>
          <w:rFonts w:ascii="Calibri" w:eastAsia="Times New Roman" w:hAnsi="Calibri" w:cs="Calibri"/>
          <w:color w:val="000000"/>
          <w:sz w:val="22"/>
          <w:lang w:eastAsia="fr-FR"/>
        </w:rPr>
        <w:t>, de D. Boyle (1996)</w:t>
      </w:r>
    </w:p>
    <w:p w:rsidR="005E0C31" w:rsidRPr="0001359B" w:rsidRDefault="005E0C31" w:rsidP="005E0C31">
      <w:pPr>
        <w:spacing w:after="160" w:line="240" w:lineRule="auto"/>
        <w:jc w:val="left"/>
        <w:rPr>
          <w:rFonts w:eastAsia="Times New Roman" w:cs="Times New Roman"/>
          <w:szCs w:val="24"/>
          <w:lang w:eastAsia="fr-FR"/>
        </w:rPr>
      </w:pPr>
      <w:proofErr w:type="spellStart"/>
      <w:r w:rsidRPr="0001359B">
        <w:rPr>
          <w:rFonts w:ascii="Calibri" w:eastAsia="Times New Roman" w:hAnsi="Calibri" w:cs="Calibri"/>
          <w:i/>
          <w:iCs/>
          <w:color w:val="000000"/>
          <w:sz w:val="22"/>
          <w:lang w:eastAsia="fr-FR"/>
        </w:rPr>
        <w:t>Brassed</w:t>
      </w:r>
      <w:proofErr w:type="spellEnd"/>
      <w:r w:rsidRPr="0001359B">
        <w:rPr>
          <w:rFonts w:ascii="Calibri" w:eastAsia="Times New Roman" w:hAnsi="Calibri" w:cs="Calibri"/>
          <w:i/>
          <w:iCs/>
          <w:color w:val="000000"/>
          <w:sz w:val="22"/>
          <w:lang w:eastAsia="fr-FR"/>
        </w:rPr>
        <w:t xml:space="preserve"> Off</w:t>
      </w:r>
      <w:r w:rsidRPr="0001359B">
        <w:rPr>
          <w:rFonts w:ascii="Calibri" w:eastAsia="Times New Roman" w:hAnsi="Calibri" w:cs="Calibri"/>
          <w:color w:val="000000"/>
          <w:sz w:val="22"/>
          <w:lang w:eastAsia="fr-FR"/>
        </w:rPr>
        <w:t xml:space="preserve"> (Les Virtuoses), de M. Herman (1996)</w:t>
      </w:r>
    </w:p>
    <w:p w:rsidR="005E0C31" w:rsidRPr="0001359B" w:rsidRDefault="005E0C31" w:rsidP="005E0C31">
      <w:pPr>
        <w:spacing w:after="160" w:line="240" w:lineRule="auto"/>
        <w:jc w:val="left"/>
        <w:rPr>
          <w:rFonts w:eastAsia="Times New Roman" w:cs="Times New Roman"/>
          <w:szCs w:val="24"/>
          <w:lang w:eastAsia="fr-FR"/>
        </w:rPr>
      </w:pPr>
      <w:r w:rsidRPr="0001359B">
        <w:rPr>
          <w:rFonts w:ascii="Calibri" w:eastAsia="Times New Roman" w:hAnsi="Calibri" w:cs="Calibri"/>
          <w:i/>
          <w:iCs/>
          <w:color w:val="000000"/>
          <w:sz w:val="22"/>
          <w:lang w:eastAsia="fr-FR"/>
        </w:rPr>
        <w:t>The Full Monty</w:t>
      </w:r>
      <w:r w:rsidRPr="0001359B">
        <w:rPr>
          <w:rFonts w:ascii="Calibri" w:eastAsia="Times New Roman" w:hAnsi="Calibri" w:cs="Calibri"/>
          <w:color w:val="000000"/>
          <w:sz w:val="22"/>
          <w:lang w:eastAsia="fr-FR"/>
        </w:rPr>
        <w:t xml:space="preserve">, de P. </w:t>
      </w:r>
      <w:proofErr w:type="spellStart"/>
      <w:r w:rsidRPr="0001359B">
        <w:rPr>
          <w:rFonts w:ascii="Calibri" w:eastAsia="Times New Roman" w:hAnsi="Calibri" w:cs="Calibri"/>
          <w:color w:val="000000"/>
          <w:sz w:val="22"/>
          <w:lang w:eastAsia="fr-FR"/>
        </w:rPr>
        <w:t>Cattaneo</w:t>
      </w:r>
      <w:proofErr w:type="spellEnd"/>
      <w:r w:rsidRPr="0001359B">
        <w:rPr>
          <w:rFonts w:ascii="Calibri" w:eastAsia="Times New Roman" w:hAnsi="Calibri" w:cs="Calibri"/>
          <w:color w:val="000000"/>
          <w:sz w:val="22"/>
          <w:lang w:eastAsia="fr-FR"/>
        </w:rPr>
        <w:t xml:space="preserve"> (1997)</w:t>
      </w:r>
    </w:p>
    <w:p w:rsidR="005E0C31" w:rsidRPr="0001359B" w:rsidRDefault="005E0C31" w:rsidP="005E0C31">
      <w:pPr>
        <w:spacing w:after="160" w:line="240" w:lineRule="auto"/>
        <w:jc w:val="left"/>
        <w:rPr>
          <w:rFonts w:eastAsia="Times New Roman" w:cs="Times New Roman"/>
          <w:szCs w:val="24"/>
          <w:lang w:eastAsia="fr-FR"/>
        </w:rPr>
      </w:pPr>
      <w:r w:rsidRPr="0001359B">
        <w:rPr>
          <w:rFonts w:ascii="Calibri" w:eastAsia="Times New Roman" w:hAnsi="Calibri" w:cs="Calibri"/>
          <w:i/>
          <w:iCs/>
          <w:color w:val="000000"/>
          <w:sz w:val="22"/>
          <w:lang w:eastAsia="fr-FR"/>
        </w:rPr>
        <w:t>Billy Elliott</w:t>
      </w:r>
      <w:r w:rsidRPr="0001359B">
        <w:rPr>
          <w:rFonts w:ascii="Calibri" w:eastAsia="Times New Roman" w:hAnsi="Calibri" w:cs="Calibri"/>
          <w:color w:val="000000"/>
          <w:sz w:val="22"/>
          <w:lang w:eastAsia="fr-FR"/>
        </w:rPr>
        <w:t xml:space="preserve">, de S. </w:t>
      </w:r>
      <w:proofErr w:type="spellStart"/>
      <w:r w:rsidRPr="0001359B">
        <w:rPr>
          <w:rFonts w:ascii="Calibri" w:eastAsia="Times New Roman" w:hAnsi="Calibri" w:cs="Calibri"/>
          <w:color w:val="000000"/>
          <w:sz w:val="22"/>
          <w:lang w:eastAsia="fr-FR"/>
        </w:rPr>
        <w:t>Daldry</w:t>
      </w:r>
      <w:proofErr w:type="spellEnd"/>
      <w:r w:rsidRPr="0001359B">
        <w:rPr>
          <w:rFonts w:ascii="Calibri" w:eastAsia="Times New Roman" w:hAnsi="Calibri" w:cs="Calibri"/>
          <w:color w:val="000000"/>
          <w:sz w:val="22"/>
          <w:lang w:eastAsia="fr-FR"/>
        </w:rPr>
        <w:t xml:space="preserve"> (2000)</w:t>
      </w:r>
    </w:p>
    <w:p w:rsidR="005E0C31" w:rsidRPr="0001359B" w:rsidRDefault="005E0C31" w:rsidP="005E0C31">
      <w:pPr>
        <w:spacing w:after="160" w:line="240" w:lineRule="auto"/>
        <w:jc w:val="left"/>
        <w:rPr>
          <w:rFonts w:eastAsia="Times New Roman" w:cs="Times New Roman"/>
          <w:szCs w:val="24"/>
          <w:lang w:eastAsia="fr-FR"/>
        </w:rPr>
      </w:pPr>
      <w:r w:rsidRPr="0001359B">
        <w:rPr>
          <w:rFonts w:ascii="Calibri" w:eastAsia="Times New Roman" w:hAnsi="Calibri" w:cs="Calibri"/>
          <w:i/>
          <w:iCs/>
          <w:color w:val="000000"/>
          <w:sz w:val="22"/>
          <w:lang w:eastAsia="fr-FR"/>
        </w:rPr>
        <w:lastRenderedPageBreak/>
        <w:t xml:space="preserve">The </w:t>
      </w:r>
      <w:proofErr w:type="spellStart"/>
      <w:r w:rsidRPr="0001359B">
        <w:rPr>
          <w:rFonts w:ascii="Calibri" w:eastAsia="Times New Roman" w:hAnsi="Calibri" w:cs="Calibri"/>
          <w:i/>
          <w:iCs/>
          <w:color w:val="000000"/>
          <w:sz w:val="22"/>
          <w:lang w:eastAsia="fr-FR"/>
        </w:rPr>
        <w:t>Navigators</w:t>
      </w:r>
      <w:proofErr w:type="spellEnd"/>
      <w:r w:rsidRPr="0001359B">
        <w:rPr>
          <w:rFonts w:ascii="Calibri" w:eastAsia="Times New Roman" w:hAnsi="Calibri" w:cs="Calibri"/>
          <w:color w:val="000000"/>
          <w:sz w:val="22"/>
          <w:lang w:eastAsia="fr-FR"/>
        </w:rPr>
        <w:t xml:space="preserve">, de K. </w:t>
      </w:r>
      <w:proofErr w:type="spellStart"/>
      <w:r w:rsidRPr="0001359B">
        <w:rPr>
          <w:rFonts w:ascii="Calibri" w:eastAsia="Times New Roman" w:hAnsi="Calibri" w:cs="Calibri"/>
          <w:color w:val="000000"/>
          <w:sz w:val="22"/>
          <w:lang w:eastAsia="fr-FR"/>
        </w:rPr>
        <w:t>Loach</w:t>
      </w:r>
      <w:proofErr w:type="spellEnd"/>
      <w:r w:rsidRPr="0001359B">
        <w:rPr>
          <w:rFonts w:ascii="Calibri" w:eastAsia="Times New Roman" w:hAnsi="Calibri" w:cs="Calibri"/>
          <w:color w:val="000000"/>
          <w:sz w:val="22"/>
          <w:lang w:eastAsia="fr-FR"/>
        </w:rPr>
        <w:t xml:space="preserve"> (2001)</w:t>
      </w:r>
    </w:p>
    <w:p w:rsidR="005E0C31" w:rsidRPr="0001359B" w:rsidRDefault="005E0C31" w:rsidP="005E0C31">
      <w:pPr>
        <w:spacing w:after="160" w:line="240" w:lineRule="auto"/>
        <w:jc w:val="left"/>
        <w:rPr>
          <w:rFonts w:eastAsia="Times New Roman" w:cs="Times New Roman"/>
          <w:szCs w:val="24"/>
          <w:lang w:eastAsia="fr-FR"/>
        </w:rPr>
      </w:pPr>
      <w:r w:rsidRPr="0001359B">
        <w:rPr>
          <w:rFonts w:ascii="Calibri" w:eastAsia="Times New Roman" w:hAnsi="Calibri" w:cs="Calibri"/>
          <w:i/>
          <w:iCs/>
          <w:color w:val="000000"/>
          <w:sz w:val="22"/>
          <w:lang w:eastAsia="fr-FR"/>
        </w:rPr>
        <w:t xml:space="preserve">The </w:t>
      </w:r>
      <w:proofErr w:type="spellStart"/>
      <w:r w:rsidRPr="0001359B">
        <w:rPr>
          <w:rFonts w:ascii="Calibri" w:eastAsia="Times New Roman" w:hAnsi="Calibri" w:cs="Calibri"/>
          <w:i/>
          <w:iCs/>
          <w:color w:val="000000"/>
          <w:sz w:val="22"/>
          <w:lang w:eastAsia="fr-FR"/>
        </w:rPr>
        <w:t>Magdalene</w:t>
      </w:r>
      <w:proofErr w:type="spellEnd"/>
      <w:r w:rsidRPr="0001359B">
        <w:rPr>
          <w:rFonts w:ascii="Calibri" w:eastAsia="Times New Roman" w:hAnsi="Calibri" w:cs="Calibri"/>
          <w:i/>
          <w:iCs/>
          <w:color w:val="000000"/>
          <w:sz w:val="22"/>
          <w:lang w:eastAsia="fr-FR"/>
        </w:rPr>
        <w:t xml:space="preserve"> Sisters</w:t>
      </w:r>
      <w:r w:rsidRPr="0001359B">
        <w:rPr>
          <w:rFonts w:ascii="Calibri" w:eastAsia="Times New Roman" w:hAnsi="Calibri" w:cs="Calibri"/>
          <w:color w:val="000000"/>
          <w:sz w:val="22"/>
          <w:lang w:eastAsia="fr-FR"/>
        </w:rPr>
        <w:t xml:space="preserve">, de P. </w:t>
      </w:r>
      <w:proofErr w:type="spellStart"/>
      <w:r w:rsidRPr="0001359B">
        <w:rPr>
          <w:rFonts w:ascii="Calibri" w:eastAsia="Times New Roman" w:hAnsi="Calibri" w:cs="Calibri"/>
          <w:color w:val="000000"/>
          <w:sz w:val="22"/>
          <w:lang w:eastAsia="fr-FR"/>
        </w:rPr>
        <w:t>Mullan</w:t>
      </w:r>
      <w:proofErr w:type="spellEnd"/>
      <w:r w:rsidRPr="0001359B">
        <w:rPr>
          <w:rFonts w:ascii="Calibri" w:eastAsia="Times New Roman" w:hAnsi="Calibri" w:cs="Calibri"/>
          <w:color w:val="000000"/>
          <w:sz w:val="22"/>
          <w:lang w:eastAsia="fr-FR"/>
        </w:rPr>
        <w:t xml:space="preserve"> (2002)</w:t>
      </w:r>
    </w:p>
    <w:p w:rsidR="005E0C31" w:rsidRPr="0001359B" w:rsidRDefault="005E0C31" w:rsidP="005E0C31">
      <w:pPr>
        <w:spacing w:after="160" w:line="240" w:lineRule="auto"/>
        <w:jc w:val="left"/>
        <w:rPr>
          <w:rFonts w:eastAsia="Times New Roman" w:cs="Times New Roman"/>
          <w:szCs w:val="24"/>
          <w:lang w:eastAsia="fr-FR"/>
        </w:rPr>
      </w:pPr>
      <w:r w:rsidRPr="0001359B">
        <w:rPr>
          <w:rFonts w:ascii="Calibri" w:eastAsia="Times New Roman" w:hAnsi="Calibri" w:cs="Calibri"/>
          <w:i/>
          <w:iCs/>
          <w:color w:val="000000"/>
          <w:sz w:val="22"/>
          <w:lang w:eastAsia="fr-FR"/>
        </w:rPr>
        <w:t xml:space="preserve">The Wind That </w:t>
      </w:r>
      <w:proofErr w:type="spellStart"/>
      <w:r w:rsidRPr="0001359B">
        <w:rPr>
          <w:rFonts w:ascii="Calibri" w:eastAsia="Times New Roman" w:hAnsi="Calibri" w:cs="Calibri"/>
          <w:i/>
          <w:iCs/>
          <w:color w:val="000000"/>
          <w:sz w:val="22"/>
          <w:lang w:eastAsia="fr-FR"/>
        </w:rPr>
        <w:t>Shakes</w:t>
      </w:r>
      <w:proofErr w:type="spellEnd"/>
      <w:r w:rsidRPr="0001359B">
        <w:rPr>
          <w:rFonts w:ascii="Calibri" w:eastAsia="Times New Roman" w:hAnsi="Calibri" w:cs="Calibri"/>
          <w:i/>
          <w:iCs/>
          <w:color w:val="000000"/>
          <w:sz w:val="22"/>
          <w:lang w:eastAsia="fr-FR"/>
        </w:rPr>
        <w:t xml:space="preserve"> the </w:t>
      </w:r>
      <w:proofErr w:type="spellStart"/>
      <w:r w:rsidRPr="0001359B">
        <w:rPr>
          <w:rFonts w:ascii="Calibri" w:eastAsia="Times New Roman" w:hAnsi="Calibri" w:cs="Calibri"/>
          <w:i/>
          <w:iCs/>
          <w:color w:val="000000"/>
          <w:sz w:val="22"/>
          <w:lang w:eastAsia="fr-FR"/>
        </w:rPr>
        <w:t>Barley</w:t>
      </w:r>
      <w:proofErr w:type="spellEnd"/>
      <w:r w:rsidRPr="0001359B">
        <w:rPr>
          <w:rFonts w:ascii="Calibri" w:eastAsia="Times New Roman" w:hAnsi="Calibri" w:cs="Calibri"/>
          <w:color w:val="000000"/>
          <w:sz w:val="22"/>
          <w:lang w:eastAsia="fr-FR"/>
        </w:rPr>
        <w:t xml:space="preserve"> (Le Vent se lève), K. </w:t>
      </w:r>
      <w:proofErr w:type="spellStart"/>
      <w:r w:rsidRPr="0001359B">
        <w:rPr>
          <w:rFonts w:ascii="Calibri" w:eastAsia="Times New Roman" w:hAnsi="Calibri" w:cs="Calibri"/>
          <w:color w:val="000000"/>
          <w:sz w:val="22"/>
          <w:lang w:eastAsia="fr-FR"/>
        </w:rPr>
        <w:t>Loach</w:t>
      </w:r>
      <w:proofErr w:type="spellEnd"/>
      <w:r w:rsidRPr="0001359B">
        <w:rPr>
          <w:rFonts w:ascii="Calibri" w:eastAsia="Times New Roman" w:hAnsi="Calibri" w:cs="Calibri"/>
          <w:color w:val="000000"/>
          <w:sz w:val="22"/>
          <w:lang w:eastAsia="fr-FR"/>
        </w:rPr>
        <w:t>, 2006</w:t>
      </w:r>
    </w:p>
    <w:p w:rsidR="005E0C31" w:rsidRPr="0001359B" w:rsidRDefault="005E0C31" w:rsidP="005E0C31">
      <w:pPr>
        <w:spacing w:after="160" w:line="240" w:lineRule="auto"/>
        <w:jc w:val="left"/>
        <w:rPr>
          <w:rFonts w:eastAsia="Times New Roman" w:cs="Times New Roman"/>
          <w:szCs w:val="24"/>
          <w:lang w:eastAsia="fr-FR"/>
        </w:rPr>
      </w:pPr>
      <w:r w:rsidRPr="0001359B">
        <w:rPr>
          <w:rFonts w:ascii="Calibri" w:eastAsia="Times New Roman" w:hAnsi="Calibri" w:cs="Calibri"/>
          <w:i/>
          <w:iCs/>
          <w:color w:val="000000"/>
          <w:sz w:val="22"/>
          <w:lang w:eastAsia="fr-FR"/>
        </w:rPr>
        <w:t>A Christmas Carol</w:t>
      </w:r>
      <w:r w:rsidRPr="0001359B">
        <w:rPr>
          <w:rFonts w:ascii="Calibri" w:eastAsia="Times New Roman" w:hAnsi="Calibri" w:cs="Calibri"/>
          <w:color w:val="000000"/>
          <w:sz w:val="22"/>
          <w:lang w:eastAsia="fr-FR"/>
        </w:rPr>
        <w:t xml:space="preserve">, Robert </w:t>
      </w:r>
      <w:proofErr w:type="spellStart"/>
      <w:r w:rsidRPr="0001359B">
        <w:rPr>
          <w:rFonts w:ascii="Calibri" w:eastAsia="Times New Roman" w:hAnsi="Calibri" w:cs="Calibri"/>
          <w:color w:val="000000"/>
          <w:sz w:val="22"/>
          <w:lang w:eastAsia="fr-FR"/>
        </w:rPr>
        <w:t>Zemeckis</w:t>
      </w:r>
      <w:proofErr w:type="spellEnd"/>
      <w:r w:rsidRPr="0001359B">
        <w:rPr>
          <w:rFonts w:ascii="Calibri" w:eastAsia="Times New Roman" w:hAnsi="Calibri" w:cs="Calibri"/>
          <w:color w:val="000000"/>
          <w:sz w:val="22"/>
          <w:lang w:eastAsia="fr-FR"/>
        </w:rPr>
        <w:t xml:space="preserve"> (2009)</w:t>
      </w:r>
    </w:p>
    <w:p w:rsidR="005E0C31" w:rsidRPr="0001359B" w:rsidRDefault="005E0C31" w:rsidP="005E0C31">
      <w:pPr>
        <w:spacing w:after="160" w:line="240" w:lineRule="auto"/>
        <w:jc w:val="left"/>
        <w:rPr>
          <w:rFonts w:eastAsia="Times New Roman" w:cs="Times New Roman"/>
          <w:szCs w:val="24"/>
          <w:lang w:eastAsia="fr-FR"/>
        </w:rPr>
      </w:pPr>
      <w:r w:rsidRPr="0001359B">
        <w:rPr>
          <w:rFonts w:ascii="Calibri" w:eastAsia="Times New Roman" w:hAnsi="Calibri" w:cs="Calibri"/>
          <w:i/>
          <w:iCs/>
          <w:color w:val="000000"/>
          <w:sz w:val="22"/>
          <w:lang w:eastAsia="fr-FR"/>
        </w:rPr>
        <w:t xml:space="preserve">The </w:t>
      </w:r>
      <w:proofErr w:type="spellStart"/>
      <w:r w:rsidRPr="0001359B">
        <w:rPr>
          <w:rFonts w:ascii="Calibri" w:eastAsia="Times New Roman" w:hAnsi="Calibri" w:cs="Calibri"/>
          <w:i/>
          <w:iCs/>
          <w:color w:val="000000"/>
          <w:sz w:val="22"/>
          <w:lang w:eastAsia="fr-FR"/>
        </w:rPr>
        <w:t>Fountainhead</w:t>
      </w:r>
      <w:proofErr w:type="spellEnd"/>
      <w:r w:rsidRPr="0001359B">
        <w:rPr>
          <w:rFonts w:ascii="Calibri" w:eastAsia="Times New Roman" w:hAnsi="Calibri" w:cs="Calibri"/>
          <w:color w:val="000000"/>
          <w:sz w:val="22"/>
          <w:lang w:eastAsia="fr-FR"/>
        </w:rPr>
        <w:t xml:space="preserve"> (Le Rebelle), de K. Vidor (1949)</w:t>
      </w:r>
    </w:p>
    <w:p w:rsidR="005E0C31" w:rsidRPr="0001359B" w:rsidRDefault="005E0C31" w:rsidP="005E0C31">
      <w:pPr>
        <w:spacing w:after="160" w:line="240" w:lineRule="auto"/>
        <w:jc w:val="left"/>
        <w:rPr>
          <w:rFonts w:eastAsia="Times New Roman" w:cs="Times New Roman"/>
          <w:szCs w:val="24"/>
          <w:lang w:eastAsia="fr-FR"/>
        </w:rPr>
      </w:pPr>
      <w:proofErr w:type="spellStart"/>
      <w:r w:rsidRPr="0001359B">
        <w:rPr>
          <w:rFonts w:ascii="Calibri" w:eastAsia="Times New Roman" w:hAnsi="Calibri" w:cs="Calibri"/>
          <w:i/>
          <w:iCs/>
          <w:color w:val="000000"/>
          <w:sz w:val="22"/>
          <w:lang w:eastAsia="fr-FR"/>
        </w:rPr>
        <w:t>Broken</w:t>
      </w:r>
      <w:proofErr w:type="spellEnd"/>
      <w:r w:rsidRPr="0001359B">
        <w:rPr>
          <w:rFonts w:ascii="Calibri" w:eastAsia="Times New Roman" w:hAnsi="Calibri" w:cs="Calibri"/>
          <w:color w:val="000000"/>
          <w:sz w:val="22"/>
          <w:lang w:eastAsia="fr-FR"/>
        </w:rPr>
        <w:t xml:space="preserve"> </w:t>
      </w:r>
      <w:r w:rsidRPr="0001359B">
        <w:rPr>
          <w:rFonts w:ascii="Calibri" w:eastAsia="Times New Roman" w:hAnsi="Calibri" w:cs="Calibri"/>
          <w:i/>
          <w:iCs/>
          <w:color w:val="000000"/>
          <w:sz w:val="22"/>
          <w:lang w:eastAsia="fr-FR"/>
        </w:rPr>
        <w:t>Arrow</w:t>
      </w:r>
      <w:r w:rsidRPr="0001359B">
        <w:rPr>
          <w:rFonts w:ascii="Calibri" w:eastAsia="Times New Roman" w:hAnsi="Calibri" w:cs="Calibri"/>
          <w:color w:val="000000"/>
          <w:sz w:val="22"/>
          <w:lang w:eastAsia="fr-FR"/>
        </w:rPr>
        <w:t xml:space="preserve"> (La Flèche brisée), de D. </w:t>
      </w:r>
      <w:proofErr w:type="spellStart"/>
      <w:r w:rsidRPr="0001359B">
        <w:rPr>
          <w:rFonts w:ascii="Calibri" w:eastAsia="Times New Roman" w:hAnsi="Calibri" w:cs="Calibri"/>
          <w:color w:val="000000"/>
          <w:sz w:val="22"/>
          <w:lang w:eastAsia="fr-FR"/>
        </w:rPr>
        <w:t>Daves</w:t>
      </w:r>
      <w:proofErr w:type="spellEnd"/>
      <w:r w:rsidRPr="0001359B">
        <w:rPr>
          <w:rFonts w:ascii="Calibri" w:eastAsia="Times New Roman" w:hAnsi="Calibri" w:cs="Calibri"/>
          <w:color w:val="000000"/>
          <w:sz w:val="22"/>
          <w:lang w:eastAsia="fr-FR"/>
        </w:rPr>
        <w:t xml:space="preserve"> (1950)</w:t>
      </w:r>
    </w:p>
    <w:p w:rsidR="005E0C31" w:rsidRPr="0001359B" w:rsidRDefault="005E0C31" w:rsidP="005E0C31">
      <w:pPr>
        <w:spacing w:after="160" w:line="240" w:lineRule="auto"/>
        <w:jc w:val="left"/>
        <w:rPr>
          <w:rFonts w:eastAsia="Times New Roman" w:cs="Times New Roman"/>
          <w:szCs w:val="24"/>
          <w:lang w:eastAsia="fr-FR"/>
        </w:rPr>
      </w:pPr>
      <w:r w:rsidRPr="0001359B">
        <w:rPr>
          <w:rFonts w:ascii="Calibri" w:eastAsia="Times New Roman" w:hAnsi="Calibri" w:cs="Calibri"/>
          <w:i/>
          <w:iCs/>
          <w:color w:val="000000"/>
          <w:sz w:val="22"/>
          <w:lang w:eastAsia="fr-FR"/>
        </w:rPr>
        <w:t xml:space="preserve">A </w:t>
      </w:r>
      <w:proofErr w:type="spellStart"/>
      <w:r w:rsidRPr="0001359B">
        <w:rPr>
          <w:rFonts w:ascii="Calibri" w:eastAsia="Times New Roman" w:hAnsi="Calibri" w:cs="Calibri"/>
          <w:i/>
          <w:iCs/>
          <w:color w:val="000000"/>
          <w:sz w:val="22"/>
          <w:lang w:eastAsia="fr-FR"/>
        </w:rPr>
        <w:t>Streetcar</w:t>
      </w:r>
      <w:proofErr w:type="spellEnd"/>
      <w:r w:rsidRPr="0001359B">
        <w:rPr>
          <w:rFonts w:ascii="Calibri" w:eastAsia="Times New Roman" w:hAnsi="Calibri" w:cs="Calibri"/>
          <w:i/>
          <w:iCs/>
          <w:color w:val="000000"/>
          <w:sz w:val="22"/>
          <w:lang w:eastAsia="fr-FR"/>
        </w:rPr>
        <w:t xml:space="preserve"> </w:t>
      </w:r>
      <w:proofErr w:type="spellStart"/>
      <w:r w:rsidRPr="0001359B">
        <w:rPr>
          <w:rFonts w:ascii="Calibri" w:eastAsia="Times New Roman" w:hAnsi="Calibri" w:cs="Calibri"/>
          <w:i/>
          <w:iCs/>
          <w:color w:val="000000"/>
          <w:sz w:val="22"/>
          <w:lang w:eastAsia="fr-FR"/>
        </w:rPr>
        <w:t>Named</w:t>
      </w:r>
      <w:proofErr w:type="spellEnd"/>
      <w:r w:rsidRPr="0001359B">
        <w:rPr>
          <w:rFonts w:ascii="Calibri" w:eastAsia="Times New Roman" w:hAnsi="Calibri" w:cs="Calibri"/>
          <w:i/>
          <w:iCs/>
          <w:color w:val="000000"/>
          <w:sz w:val="22"/>
          <w:lang w:eastAsia="fr-FR"/>
        </w:rPr>
        <w:t xml:space="preserve"> </w:t>
      </w:r>
      <w:proofErr w:type="spellStart"/>
      <w:r w:rsidRPr="0001359B">
        <w:rPr>
          <w:rFonts w:ascii="Calibri" w:eastAsia="Times New Roman" w:hAnsi="Calibri" w:cs="Calibri"/>
          <w:i/>
          <w:iCs/>
          <w:color w:val="000000"/>
          <w:sz w:val="22"/>
          <w:lang w:eastAsia="fr-FR"/>
        </w:rPr>
        <w:t>Desire</w:t>
      </w:r>
      <w:proofErr w:type="spellEnd"/>
      <w:r w:rsidRPr="0001359B">
        <w:rPr>
          <w:rFonts w:ascii="Calibri" w:eastAsia="Times New Roman" w:hAnsi="Calibri" w:cs="Calibri"/>
          <w:color w:val="000000"/>
          <w:sz w:val="22"/>
          <w:lang w:eastAsia="fr-FR"/>
        </w:rPr>
        <w:t>, de Elia Kazan (1951)</w:t>
      </w:r>
    </w:p>
    <w:p w:rsidR="005E0C31" w:rsidRPr="0001359B" w:rsidRDefault="005E0C31" w:rsidP="005E0C31">
      <w:pPr>
        <w:spacing w:after="160" w:line="240" w:lineRule="auto"/>
        <w:jc w:val="left"/>
        <w:rPr>
          <w:rFonts w:eastAsia="Times New Roman" w:cs="Times New Roman"/>
          <w:szCs w:val="24"/>
          <w:lang w:eastAsia="fr-FR"/>
        </w:rPr>
      </w:pPr>
      <w:proofErr w:type="spellStart"/>
      <w:r w:rsidRPr="0001359B">
        <w:rPr>
          <w:rFonts w:ascii="Calibri" w:eastAsia="Times New Roman" w:hAnsi="Calibri" w:cs="Calibri"/>
          <w:i/>
          <w:iCs/>
          <w:color w:val="000000"/>
          <w:sz w:val="22"/>
          <w:lang w:eastAsia="fr-FR"/>
        </w:rPr>
        <w:t>Picnic</w:t>
      </w:r>
      <w:proofErr w:type="spellEnd"/>
      <w:r w:rsidRPr="0001359B">
        <w:rPr>
          <w:rFonts w:ascii="Calibri" w:eastAsia="Times New Roman" w:hAnsi="Calibri" w:cs="Calibri"/>
          <w:color w:val="000000"/>
          <w:sz w:val="22"/>
          <w:lang w:eastAsia="fr-FR"/>
        </w:rPr>
        <w:t>, de J. Logan (1955)</w:t>
      </w:r>
    </w:p>
    <w:p w:rsidR="005E0C31" w:rsidRPr="0001359B" w:rsidRDefault="005E0C31" w:rsidP="005E0C31">
      <w:pPr>
        <w:spacing w:after="160" w:line="240" w:lineRule="auto"/>
        <w:jc w:val="left"/>
        <w:rPr>
          <w:rFonts w:eastAsia="Times New Roman" w:cs="Times New Roman"/>
          <w:szCs w:val="24"/>
          <w:lang w:eastAsia="fr-FR"/>
        </w:rPr>
      </w:pPr>
      <w:r w:rsidRPr="0001359B">
        <w:rPr>
          <w:rFonts w:ascii="Calibri" w:eastAsia="Times New Roman" w:hAnsi="Calibri" w:cs="Calibri"/>
          <w:i/>
          <w:iCs/>
          <w:color w:val="000000"/>
          <w:sz w:val="22"/>
          <w:lang w:eastAsia="fr-FR"/>
        </w:rPr>
        <w:t xml:space="preserve">Bye </w:t>
      </w:r>
      <w:proofErr w:type="spellStart"/>
      <w:r w:rsidRPr="0001359B">
        <w:rPr>
          <w:rFonts w:ascii="Calibri" w:eastAsia="Times New Roman" w:hAnsi="Calibri" w:cs="Calibri"/>
          <w:i/>
          <w:iCs/>
          <w:color w:val="000000"/>
          <w:sz w:val="22"/>
          <w:lang w:eastAsia="fr-FR"/>
        </w:rPr>
        <w:t>Bye</w:t>
      </w:r>
      <w:proofErr w:type="spellEnd"/>
      <w:r w:rsidRPr="0001359B">
        <w:rPr>
          <w:rFonts w:ascii="Calibri" w:eastAsia="Times New Roman" w:hAnsi="Calibri" w:cs="Calibri"/>
          <w:i/>
          <w:iCs/>
          <w:color w:val="000000"/>
          <w:sz w:val="22"/>
          <w:lang w:eastAsia="fr-FR"/>
        </w:rPr>
        <w:t xml:space="preserve"> Birdie</w:t>
      </w:r>
      <w:r w:rsidRPr="0001359B">
        <w:rPr>
          <w:rFonts w:ascii="Calibri" w:eastAsia="Times New Roman" w:hAnsi="Calibri" w:cs="Calibri"/>
          <w:color w:val="000000"/>
          <w:sz w:val="22"/>
          <w:lang w:eastAsia="fr-FR"/>
        </w:rPr>
        <w:t>, de G. Sidney (1963)</w:t>
      </w:r>
    </w:p>
    <w:p w:rsidR="005E0C31" w:rsidRPr="0001359B" w:rsidRDefault="005E0C31" w:rsidP="005E0C31">
      <w:pPr>
        <w:spacing w:after="160" w:line="240" w:lineRule="auto"/>
        <w:jc w:val="left"/>
        <w:rPr>
          <w:rFonts w:eastAsia="Times New Roman" w:cs="Times New Roman"/>
          <w:szCs w:val="24"/>
          <w:lang w:eastAsia="fr-FR"/>
        </w:rPr>
      </w:pPr>
      <w:r w:rsidRPr="0001359B">
        <w:rPr>
          <w:rFonts w:ascii="Calibri" w:eastAsia="Times New Roman" w:hAnsi="Calibri" w:cs="Calibri"/>
          <w:i/>
          <w:iCs/>
          <w:color w:val="000000"/>
          <w:sz w:val="22"/>
          <w:lang w:eastAsia="fr-FR"/>
        </w:rPr>
        <w:t xml:space="preserve">Johnny </w:t>
      </w:r>
      <w:proofErr w:type="spellStart"/>
      <w:r w:rsidRPr="0001359B">
        <w:rPr>
          <w:rFonts w:ascii="Calibri" w:eastAsia="Times New Roman" w:hAnsi="Calibri" w:cs="Calibri"/>
          <w:i/>
          <w:iCs/>
          <w:color w:val="000000"/>
          <w:sz w:val="22"/>
          <w:lang w:eastAsia="fr-FR"/>
        </w:rPr>
        <w:t>Got</w:t>
      </w:r>
      <w:proofErr w:type="spellEnd"/>
      <w:r w:rsidRPr="0001359B">
        <w:rPr>
          <w:rFonts w:ascii="Calibri" w:eastAsia="Times New Roman" w:hAnsi="Calibri" w:cs="Calibri"/>
          <w:i/>
          <w:iCs/>
          <w:color w:val="000000"/>
          <w:sz w:val="22"/>
          <w:lang w:eastAsia="fr-FR"/>
        </w:rPr>
        <w:t xml:space="preserve"> </w:t>
      </w:r>
      <w:proofErr w:type="spellStart"/>
      <w:r w:rsidRPr="0001359B">
        <w:rPr>
          <w:rFonts w:ascii="Calibri" w:eastAsia="Times New Roman" w:hAnsi="Calibri" w:cs="Calibri"/>
          <w:i/>
          <w:iCs/>
          <w:color w:val="000000"/>
          <w:sz w:val="22"/>
          <w:lang w:eastAsia="fr-FR"/>
        </w:rPr>
        <w:t>His</w:t>
      </w:r>
      <w:proofErr w:type="spellEnd"/>
      <w:r w:rsidRPr="0001359B">
        <w:rPr>
          <w:rFonts w:ascii="Calibri" w:eastAsia="Times New Roman" w:hAnsi="Calibri" w:cs="Calibri"/>
          <w:i/>
          <w:iCs/>
          <w:color w:val="000000"/>
          <w:sz w:val="22"/>
          <w:lang w:eastAsia="fr-FR"/>
        </w:rPr>
        <w:t xml:space="preserve"> Gun</w:t>
      </w:r>
      <w:r w:rsidRPr="0001359B">
        <w:rPr>
          <w:rFonts w:ascii="Calibri" w:eastAsia="Times New Roman" w:hAnsi="Calibri" w:cs="Calibri"/>
          <w:color w:val="000000"/>
          <w:sz w:val="22"/>
          <w:lang w:eastAsia="fr-FR"/>
        </w:rPr>
        <w:t xml:space="preserve">, de D. </w:t>
      </w:r>
      <w:proofErr w:type="spellStart"/>
      <w:r w:rsidRPr="0001359B">
        <w:rPr>
          <w:rFonts w:ascii="Calibri" w:eastAsia="Times New Roman" w:hAnsi="Calibri" w:cs="Calibri"/>
          <w:color w:val="000000"/>
          <w:sz w:val="22"/>
          <w:lang w:eastAsia="fr-FR"/>
        </w:rPr>
        <w:t>TRumbo</w:t>
      </w:r>
      <w:proofErr w:type="spellEnd"/>
      <w:r w:rsidRPr="0001359B">
        <w:rPr>
          <w:rFonts w:ascii="Calibri" w:eastAsia="Times New Roman" w:hAnsi="Calibri" w:cs="Calibri"/>
          <w:color w:val="000000"/>
          <w:sz w:val="22"/>
          <w:lang w:eastAsia="fr-FR"/>
        </w:rPr>
        <w:t xml:space="preserve"> (1971)</w:t>
      </w:r>
    </w:p>
    <w:p w:rsidR="005E0C31" w:rsidRPr="0001359B" w:rsidRDefault="005E0C31" w:rsidP="005E0C31">
      <w:pPr>
        <w:spacing w:after="160" w:line="240" w:lineRule="auto"/>
        <w:jc w:val="left"/>
        <w:rPr>
          <w:rFonts w:eastAsia="Times New Roman" w:cs="Times New Roman"/>
          <w:szCs w:val="24"/>
          <w:lang w:eastAsia="fr-FR"/>
        </w:rPr>
      </w:pPr>
      <w:r w:rsidRPr="0001359B">
        <w:rPr>
          <w:rFonts w:ascii="Calibri" w:eastAsia="Times New Roman" w:hAnsi="Calibri" w:cs="Calibri"/>
          <w:i/>
          <w:iCs/>
          <w:color w:val="000000"/>
          <w:sz w:val="22"/>
          <w:lang w:eastAsia="fr-FR"/>
        </w:rPr>
        <w:t xml:space="preserve">Once </w:t>
      </w:r>
      <w:proofErr w:type="spellStart"/>
      <w:r w:rsidRPr="0001359B">
        <w:rPr>
          <w:rFonts w:ascii="Calibri" w:eastAsia="Times New Roman" w:hAnsi="Calibri" w:cs="Calibri"/>
          <w:i/>
          <w:iCs/>
          <w:color w:val="000000"/>
          <w:sz w:val="22"/>
          <w:lang w:eastAsia="fr-FR"/>
        </w:rPr>
        <w:t>Upon</w:t>
      </w:r>
      <w:proofErr w:type="spellEnd"/>
      <w:r w:rsidRPr="0001359B">
        <w:rPr>
          <w:rFonts w:ascii="Calibri" w:eastAsia="Times New Roman" w:hAnsi="Calibri" w:cs="Calibri"/>
          <w:i/>
          <w:iCs/>
          <w:color w:val="000000"/>
          <w:sz w:val="22"/>
          <w:lang w:eastAsia="fr-FR"/>
        </w:rPr>
        <w:t xml:space="preserve"> </w:t>
      </w:r>
      <w:proofErr w:type="gramStart"/>
      <w:r w:rsidRPr="0001359B">
        <w:rPr>
          <w:rFonts w:ascii="Calibri" w:eastAsia="Times New Roman" w:hAnsi="Calibri" w:cs="Calibri"/>
          <w:i/>
          <w:iCs/>
          <w:color w:val="000000"/>
          <w:sz w:val="22"/>
          <w:lang w:eastAsia="fr-FR"/>
        </w:rPr>
        <w:t>a</w:t>
      </w:r>
      <w:proofErr w:type="gramEnd"/>
      <w:r w:rsidRPr="0001359B">
        <w:rPr>
          <w:rFonts w:ascii="Calibri" w:eastAsia="Times New Roman" w:hAnsi="Calibri" w:cs="Calibri"/>
          <w:i/>
          <w:iCs/>
          <w:color w:val="000000"/>
          <w:sz w:val="22"/>
          <w:lang w:eastAsia="fr-FR"/>
        </w:rPr>
        <w:t xml:space="preserve"> Time in </w:t>
      </w:r>
      <w:proofErr w:type="spellStart"/>
      <w:r w:rsidRPr="0001359B">
        <w:rPr>
          <w:rFonts w:ascii="Calibri" w:eastAsia="Times New Roman" w:hAnsi="Calibri" w:cs="Calibri"/>
          <w:i/>
          <w:iCs/>
          <w:color w:val="000000"/>
          <w:sz w:val="22"/>
          <w:lang w:eastAsia="fr-FR"/>
        </w:rPr>
        <w:t>America</w:t>
      </w:r>
      <w:proofErr w:type="spellEnd"/>
      <w:r w:rsidRPr="0001359B">
        <w:rPr>
          <w:rFonts w:ascii="Calibri" w:eastAsia="Times New Roman" w:hAnsi="Calibri" w:cs="Calibri"/>
          <w:color w:val="000000"/>
          <w:sz w:val="22"/>
          <w:lang w:eastAsia="fr-FR"/>
        </w:rPr>
        <w:t xml:space="preserve"> (Il était une fois en Amérique), de S. Leone, 1984</w:t>
      </w:r>
    </w:p>
    <w:p w:rsidR="005E0C31" w:rsidRPr="0001359B" w:rsidRDefault="005E0C31" w:rsidP="005E0C31">
      <w:pPr>
        <w:spacing w:after="160" w:line="240" w:lineRule="auto"/>
        <w:jc w:val="left"/>
        <w:rPr>
          <w:rFonts w:eastAsia="Times New Roman" w:cs="Times New Roman"/>
          <w:szCs w:val="24"/>
          <w:lang w:eastAsia="fr-FR"/>
        </w:rPr>
      </w:pPr>
      <w:r w:rsidRPr="0001359B">
        <w:rPr>
          <w:rFonts w:ascii="Calibri" w:eastAsia="Times New Roman" w:hAnsi="Calibri" w:cs="Calibri"/>
          <w:i/>
          <w:iCs/>
          <w:color w:val="000000"/>
          <w:sz w:val="22"/>
          <w:lang w:eastAsia="fr-FR"/>
        </w:rPr>
        <w:t>Tucker</w:t>
      </w:r>
      <w:r w:rsidRPr="0001359B">
        <w:rPr>
          <w:rFonts w:ascii="Calibri" w:eastAsia="Times New Roman" w:hAnsi="Calibri" w:cs="Calibri"/>
          <w:color w:val="000000"/>
          <w:sz w:val="22"/>
          <w:lang w:eastAsia="fr-FR"/>
        </w:rPr>
        <w:t>, de F. F. Coppola (1988)</w:t>
      </w:r>
    </w:p>
    <w:p w:rsidR="005E0C31" w:rsidRPr="0001359B" w:rsidRDefault="005E0C31" w:rsidP="005E0C31">
      <w:pPr>
        <w:spacing w:after="160" w:line="240" w:lineRule="auto"/>
        <w:jc w:val="left"/>
        <w:rPr>
          <w:rFonts w:eastAsia="Times New Roman" w:cs="Times New Roman"/>
          <w:szCs w:val="24"/>
          <w:lang w:eastAsia="fr-FR"/>
        </w:rPr>
      </w:pPr>
      <w:r w:rsidRPr="0001359B">
        <w:rPr>
          <w:rFonts w:ascii="Calibri" w:eastAsia="Times New Roman" w:hAnsi="Calibri" w:cs="Calibri"/>
          <w:i/>
          <w:iCs/>
          <w:color w:val="000000"/>
          <w:sz w:val="22"/>
          <w:lang w:eastAsia="fr-FR"/>
        </w:rPr>
        <w:t>Fargo</w:t>
      </w:r>
      <w:r w:rsidRPr="0001359B">
        <w:rPr>
          <w:rFonts w:ascii="Calibri" w:eastAsia="Times New Roman" w:hAnsi="Calibri" w:cs="Calibri"/>
          <w:color w:val="000000"/>
          <w:sz w:val="22"/>
          <w:lang w:eastAsia="fr-FR"/>
        </w:rPr>
        <w:t xml:space="preserve">, de J. </w:t>
      </w:r>
      <w:proofErr w:type="spellStart"/>
      <w:r w:rsidRPr="0001359B">
        <w:rPr>
          <w:rFonts w:ascii="Calibri" w:eastAsia="Times New Roman" w:hAnsi="Calibri" w:cs="Calibri"/>
          <w:color w:val="000000"/>
          <w:sz w:val="22"/>
          <w:lang w:eastAsia="fr-FR"/>
        </w:rPr>
        <w:t>Coen</w:t>
      </w:r>
      <w:proofErr w:type="spellEnd"/>
      <w:r w:rsidRPr="0001359B">
        <w:rPr>
          <w:rFonts w:ascii="Calibri" w:eastAsia="Times New Roman" w:hAnsi="Calibri" w:cs="Calibri"/>
          <w:color w:val="000000"/>
          <w:sz w:val="22"/>
          <w:lang w:eastAsia="fr-FR"/>
        </w:rPr>
        <w:t xml:space="preserve"> (1996)</w:t>
      </w:r>
    </w:p>
    <w:p w:rsidR="005E0C31" w:rsidRPr="0001359B" w:rsidRDefault="005E0C31" w:rsidP="005E0C31">
      <w:pPr>
        <w:spacing w:after="160" w:line="240" w:lineRule="auto"/>
        <w:jc w:val="left"/>
        <w:rPr>
          <w:rFonts w:eastAsia="Times New Roman" w:cs="Times New Roman"/>
          <w:szCs w:val="24"/>
          <w:lang w:eastAsia="fr-FR"/>
        </w:rPr>
      </w:pPr>
      <w:proofErr w:type="spellStart"/>
      <w:r w:rsidRPr="0001359B">
        <w:rPr>
          <w:rFonts w:ascii="Calibri" w:eastAsia="Times New Roman" w:hAnsi="Calibri" w:cs="Calibri"/>
          <w:i/>
          <w:iCs/>
          <w:color w:val="000000"/>
          <w:sz w:val="22"/>
          <w:lang w:eastAsia="fr-FR"/>
        </w:rPr>
        <w:t>Fight</w:t>
      </w:r>
      <w:proofErr w:type="spellEnd"/>
      <w:r w:rsidRPr="0001359B">
        <w:rPr>
          <w:rFonts w:ascii="Calibri" w:eastAsia="Times New Roman" w:hAnsi="Calibri" w:cs="Calibri"/>
          <w:i/>
          <w:iCs/>
          <w:color w:val="000000"/>
          <w:sz w:val="22"/>
          <w:lang w:eastAsia="fr-FR"/>
        </w:rPr>
        <w:t xml:space="preserve"> Club</w:t>
      </w:r>
      <w:r w:rsidRPr="0001359B">
        <w:rPr>
          <w:rFonts w:ascii="Calibri" w:eastAsia="Times New Roman" w:hAnsi="Calibri" w:cs="Calibri"/>
          <w:color w:val="000000"/>
          <w:sz w:val="22"/>
          <w:lang w:eastAsia="fr-FR"/>
        </w:rPr>
        <w:t>, de D. Fincher (1999)</w:t>
      </w:r>
    </w:p>
    <w:p w:rsidR="005E0C31" w:rsidRPr="0001359B" w:rsidRDefault="005E0C31" w:rsidP="005E0C31">
      <w:pPr>
        <w:spacing w:after="160" w:line="240" w:lineRule="auto"/>
        <w:jc w:val="left"/>
        <w:rPr>
          <w:rFonts w:eastAsia="Times New Roman" w:cs="Times New Roman"/>
          <w:szCs w:val="24"/>
          <w:lang w:eastAsia="fr-FR"/>
        </w:rPr>
      </w:pPr>
      <w:r w:rsidRPr="0001359B">
        <w:rPr>
          <w:rFonts w:ascii="Calibri" w:eastAsia="Times New Roman" w:hAnsi="Calibri" w:cs="Calibri"/>
          <w:i/>
          <w:iCs/>
          <w:color w:val="000000"/>
          <w:sz w:val="22"/>
          <w:lang w:eastAsia="fr-FR"/>
        </w:rPr>
        <w:t xml:space="preserve">Land of </w:t>
      </w:r>
      <w:proofErr w:type="spellStart"/>
      <w:r w:rsidRPr="0001359B">
        <w:rPr>
          <w:rFonts w:ascii="Calibri" w:eastAsia="Times New Roman" w:hAnsi="Calibri" w:cs="Calibri"/>
          <w:i/>
          <w:iCs/>
          <w:color w:val="000000"/>
          <w:sz w:val="22"/>
          <w:lang w:eastAsia="fr-FR"/>
        </w:rPr>
        <w:t>Plenty</w:t>
      </w:r>
      <w:proofErr w:type="spellEnd"/>
      <w:r w:rsidRPr="0001359B">
        <w:rPr>
          <w:rFonts w:ascii="Calibri" w:eastAsia="Times New Roman" w:hAnsi="Calibri" w:cs="Calibri"/>
          <w:color w:val="000000"/>
          <w:sz w:val="22"/>
          <w:lang w:eastAsia="fr-FR"/>
        </w:rPr>
        <w:t>, de W. Wenders (2003)</w:t>
      </w:r>
    </w:p>
    <w:p w:rsidR="005E0C31" w:rsidRPr="0001359B" w:rsidRDefault="005E0C31" w:rsidP="005E0C31">
      <w:pPr>
        <w:spacing w:after="160" w:line="240" w:lineRule="auto"/>
        <w:jc w:val="left"/>
        <w:rPr>
          <w:rFonts w:eastAsia="Times New Roman" w:cs="Times New Roman"/>
          <w:szCs w:val="24"/>
          <w:lang w:eastAsia="fr-FR"/>
        </w:rPr>
      </w:pPr>
      <w:r w:rsidRPr="0001359B">
        <w:rPr>
          <w:rFonts w:ascii="Calibri" w:eastAsia="Times New Roman" w:hAnsi="Calibri" w:cs="Calibri"/>
          <w:i/>
          <w:iCs/>
          <w:color w:val="000000"/>
          <w:sz w:val="22"/>
          <w:lang w:eastAsia="fr-FR"/>
        </w:rPr>
        <w:t>The New World</w:t>
      </w:r>
      <w:r w:rsidRPr="0001359B">
        <w:rPr>
          <w:rFonts w:ascii="Calibri" w:eastAsia="Times New Roman" w:hAnsi="Calibri" w:cs="Calibri"/>
          <w:color w:val="000000"/>
          <w:sz w:val="22"/>
          <w:lang w:eastAsia="fr-FR"/>
        </w:rPr>
        <w:t xml:space="preserve"> (Le Nouveau Monde), de T. </w:t>
      </w:r>
      <w:proofErr w:type="spellStart"/>
      <w:r w:rsidRPr="0001359B">
        <w:rPr>
          <w:rFonts w:ascii="Calibri" w:eastAsia="Times New Roman" w:hAnsi="Calibri" w:cs="Calibri"/>
          <w:color w:val="000000"/>
          <w:sz w:val="22"/>
          <w:lang w:eastAsia="fr-FR"/>
        </w:rPr>
        <w:t>Malick</w:t>
      </w:r>
      <w:proofErr w:type="spellEnd"/>
      <w:r w:rsidRPr="0001359B">
        <w:rPr>
          <w:rFonts w:ascii="Calibri" w:eastAsia="Times New Roman" w:hAnsi="Calibri" w:cs="Calibri"/>
          <w:color w:val="000000"/>
          <w:sz w:val="22"/>
          <w:lang w:eastAsia="fr-FR"/>
        </w:rPr>
        <w:t xml:space="preserve"> (2005)</w:t>
      </w:r>
    </w:p>
    <w:p w:rsidR="005E0C31" w:rsidRPr="0001359B" w:rsidRDefault="005E0C31" w:rsidP="005E0C31">
      <w:pPr>
        <w:spacing w:after="160" w:line="240" w:lineRule="auto"/>
        <w:jc w:val="left"/>
        <w:rPr>
          <w:rFonts w:eastAsia="Times New Roman" w:cs="Times New Roman"/>
          <w:szCs w:val="24"/>
          <w:lang w:eastAsia="fr-FR"/>
        </w:rPr>
      </w:pPr>
      <w:r w:rsidRPr="0001359B">
        <w:rPr>
          <w:rFonts w:ascii="Calibri" w:eastAsia="Times New Roman" w:hAnsi="Calibri" w:cs="Calibri"/>
          <w:i/>
          <w:iCs/>
          <w:color w:val="000000"/>
          <w:sz w:val="22"/>
          <w:lang w:eastAsia="fr-FR"/>
        </w:rPr>
        <w:t>There Will Be Blood</w:t>
      </w:r>
      <w:r w:rsidRPr="0001359B">
        <w:rPr>
          <w:rFonts w:ascii="Calibri" w:eastAsia="Times New Roman" w:hAnsi="Calibri" w:cs="Calibri"/>
          <w:color w:val="000000"/>
          <w:sz w:val="22"/>
          <w:lang w:eastAsia="fr-FR"/>
        </w:rPr>
        <w:t>, de P. T. Anderson (2007)                                           </w:t>
      </w:r>
    </w:p>
    <w:p w:rsidR="005E0C31" w:rsidRPr="0001359B" w:rsidRDefault="005E0C31" w:rsidP="005E0C31">
      <w:pPr>
        <w:spacing w:after="0" w:line="240" w:lineRule="auto"/>
        <w:jc w:val="left"/>
        <w:rPr>
          <w:rFonts w:eastAsia="Times New Roman" w:cs="Times New Roman"/>
          <w:szCs w:val="24"/>
          <w:lang w:eastAsia="fr-FR"/>
        </w:rPr>
      </w:pPr>
    </w:p>
    <w:p w:rsidR="005E0C31" w:rsidRPr="0001359B" w:rsidRDefault="005E0C31" w:rsidP="005E0C31">
      <w:pPr>
        <w:spacing w:after="160" w:line="240" w:lineRule="auto"/>
        <w:jc w:val="left"/>
        <w:rPr>
          <w:rFonts w:eastAsia="Times New Roman" w:cs="Times New Roman"/>
          <w:szCs w:val="24"/>
          <w:lang w:eastAsia="fr-FR"/>
        </w:rPr>
      </w:pPr>
      <w:r w:rsidRPr="0001359B">
        <w:rPr>
          <w:rFonts w:ascii="Calibri" w:eastAsia="Times New Roman" w:hAnsi="Calibri" w:cs="Calibri"/>
          <w:color w:val="000000"/>
          <w:sz w:val="22"/>
          <w:lang w:eastAsia="fr-FR"/>
        </w:rPr>
        <w:t>Bon travail et bonnes vacances.</w:t>
      </w:r>
    </w:p>
    <w:p w:rsidR="005E0C31" w:rsidRPr="0001359B" w:rsidRDefault="005E0C31" w:rsidP="005E0C31">
      <w:pPr>
        <w:spacing w:after="160" w:line="240" w:lineRule="auto"/>
        <w:jc w:val="left"/>
        <w:rPr>
          <w:rFonts w:eastAsia="Times New Roman" w:cs="Times New Roman"/>
          <w:szCs w:val="24"/>
          <w:lang w:eastAsia="fr-FR"/>
        </w:rPr>
      </w:pPr>
      <w:r w:rsidRPr="0001359B">
        <w:rPr>
          <w:rFonts w:ascii="Calibri" w:eastAsia="Times New Roman" w:hAnsi="Calibri" w:cs="Calibri"/>
          <w:color w:val="000000"/>
          <w:sz w:val="22"/>
          <w:lang w:eastAsia="fr-FR"/>
        </w:rPr>
        <w:t>Vos professeurs d’anglais,</w:t>
      </w:r>
    </w:p>
    <w:p w:rsidR="005E0C31" w:rsidRPr="0001359B" w:rsidRDefault="005E0C31" w:rsidP="005E0C31">
      <w:pPr>
        <w:spacing w:after="160" w:line="240" w:lineRule="auto"/>
        <w:jc w:val="left"/>
        <w:rPr>
          <w:rFonts w:eastAsia="Times New Roman" w:cs="Times New Roman"/>
          <w:szCs w:val="24"/>
          <w:lang w:eastAsia="fr-FR"/>
        </w:rPr>
      </w:pPr>
      <w:r w:rsidRPr="0001359B">
        <w:rPr>
          <w:rFonts w:ascii="Calibri" w:eastAsia="Times New Roman" w:hAnsi="Calibri" w:cs="Calibri"/>
          <w:color w:val="000000"/>
          <w:sz w:val="22"/>
          <w:lang w:eastAsia="fr-FR"/>
        </w:rPr>
        <w:t xml:space="preserve">V. </w:t>
      </w:r>
      <w:proofErr w:type="spellStart"/>
      <w:r w:rsidRPr="0001359B">
        <w:rPr>
          <w:rFonts w:ascii="Calibri" w:eastAsia="Times New Roman" w:hAnsi="Calibri" w:cs="Calibri"/>
          <w:color w:val="000000"/>
          <w:sz w:val="22"/>
          <w:lang w:eastAsia="fr-FR"/>
        </w:rPr>
        <w:t>Locoge</w:t>
      </w:r>
      <w:proofErr w:type="spellEnd"/>
      <w:r w:rsidRPr="0001359B">
        <w:rPr>
          <w:rFonts w:ascii="Calibri" w:eastAsia="Times New Roman" w:hAnsi="Calibri" w:cs="Calibri"/>
          <w:color w:val="000000"/>
          <w:sz w:val="22"/>
          <w:lang w:eastAsia="fr-FR"/>
        </w:rPr>
        <w:t xml:space="preserve"> &amp; T. </w:t>
      </w:r>
      <w:proofErr w:type="spellStart"/>
      <w:r w:rsidRPr="0001359B">
        <w:rPr>
          <w:rFonts w:ascii="Calibri" w:eastAsia="Times New Roman" w:hAnsi="Calibri" w:cs="Calibri"/>
          <w:color w:val="000000"/>
          <w:sz w:val="22"/>
          <w:lang w:eastAsia="fr-FR"/>
        </w:rPr>
        <w:t>von</w:t>
      </w:r>
      <w:proofErr w:type="spellEnd"/>
      <w:r w:rsidRPr="0001359B">
        <w:rPr>
          <w:rFonts w:ascii="Calibri" w:eastAsia="Times New Roman" w:hAnsi="Calibri" w:cs="Calibri"/>
          <w:color w:val="000000"/>
          <w:sz w:val="22"/>
          <w:lang w:eastAsia="fr-FR"/>
        </w:rPr>
        <w:t xml:space="preserve"> </w:t>
      </w:r>
      <w:proofErr w:type="spellStart"/>
      <w:r w:rsidRPr="0001359B">
        <w:rPr>
          <w:rFonts w:ascii="Calibri" w:eastAsia="Times New Roman" w:hAnsi="Calibri" w:cs="Calibri"/>
          <w:color w:val="000000"/>
          <w:sz w:val="22"/>
          <w:lang w:eastAsia="fr-FR"/>
        </w:rPr>
        <w:t>Lennep</w:t>
      </w:r>
      <w:proofErr w:type="spellEnd"/>
    </w:p>
    <w:p w:rsidR="005E0C31" w:rsidRDefault="005E0C31" w:rsidP="005E0C31"/>
    <w:p w:rsidR="005E0C31" w:rsidRDefault="005E0C31" w:rsidP="00F27560">
      <w:pPr>
        <w:spacing w:after="0" w:line="240" w:lineRule="auto"/>
        <w:jc w:val="center"/>
        <w:rPr>
          <w:rFonts w:ascii="Arial" w:eastAsia="Times New Roman" w:hAnsi="Arial" w:cs="Arial"/>
          <w:b/>
          <w:bCs/>
          <w:color w:val="000000"/>
          <w:sz w:val="22"/>
          <w:lang w:eastAsia="fr-FR"/>
        </w:rPr>
      </w:pPr>
    </w:p>
    <w:p w:rsidR="005E0C31" w:rsidRDefault="005E0C31" w:rsidP="00F27560">
      <w:pPr>
        <w:spacing w:after="0" w:line="240" w:lineRule="auto"/>
        <w:jc w:val="center"/>
        <w:rPr>
          <w:rFonts w:ascii="Arial" w:eastAsia="Times New Roman" w:hAnsi="Arial" w:cs="Arial"/>
          <w:b/>
          <w:bCs/>
          <w:color w:val="000000"/>
          <w:sz w:val="22"/>
          <w:lang w:eastAsia="fr-FR"/>
        </w:rPr>
      </w:pPr>
    </w:p>
    <w:p w:rsidR="00F27560" w:rsidRPr="00F27560" w:rsidRDefault="005E0C31" w:rsidP="00F27560">
      <w:pPr>
        <w:spacing w:after="0" w:line="240" w:lineRule="auto"/>
        <w:jc w:val="center"/>
        <w:rPr>
          <w:rFonts w:eastAsia="Times New Roman" w:cs="Times New Roman"/>
          <w:szCs w:val="24"/>
          <w:lang w:eastAsia="fr-FR"/>
        </w:rPr>
      </w:pPr>
      <w:r>
        <w:rPr>
          <w:rFonts w:ascii="Arial" w:eastAsia="Times New Roman" w:hAnsi="Arial" w:cs="Arial"/>
          <w:b/>
          <w:bCs/>
          <w:color w:val="000000"/>
          <w:sz w:val="22"/>
          <w:lang w:eastAsia="fr-FR"/>
        </w:rPr>
        <w:t>G</w:t>
      </w:r>
      <w:r w:rsidR="00F27560" w:rsidRPr="00F27560">
        <w:rPr>
          <w:rFonts w:ascii="Arial" w:eastAsia="Times New Roman" w:hAnsi="Arial" w:cs="Arial"/>
          <w:b/>
          <w:bCs/>
          <w:color w:val="000000"/>
          <w:sz w:val="22"/>
          <w:lang w:eastAsia="fr-FR"/>
        </w:rPr>
        <w:t>éographie</w:t>
      </w:r>
    </w:p>
    <w:p w:rsidR="00F27560" w:rsidRPr="00F27560" w:rsidRDefault="00F27560" w:rsidP="00F27560">
      <w:pPr>
        <w:spacing w:after="0" w:line="240" w:lineRule="auto"/>
        <w:jc w:val="left"/>
        <w:rPr>
          <w:rFonts w:eastAsia="Times New Roman" w:cs="Times New Roman"/>
          <w:szCs w:val="24"/>
          <w:lang w:eastAsia="fr-FR"/>
        </w:rPr>
      </w:pPr>
    </w:p>
    <w:p w:rsidR="00F27560" w:rsidRPr="00F27560" w:rsidRDefault="00F27560" w:rsidP="00F27560">
      <w:pPr>
        <w:spacing w:after="0" w:line="240" w:lineRule="auto"/>
        <w:jc w:val="left"/>
        <w:rPr>
          <w:rFonts w:eastAsia="Times New Roman" w:cs="Times New Roman"/>
          <w:szCs w:val="24"/>
          <w:lang w:eastAsia="fr-FR"/>
        </w:rPr>
      </w:pPr>
      <w:r w:rsidRPr="00F27560">
        <w:rPr>
          <w:rFonts w:ascii="Arial" w:eastAsia="Times New Roman" w:hAnsi="Arial" w:cs="Arial"/>
          <w:color w:val="000000"/>
          <w:sz w:val="22"/>
          <w:lang w:eastAsia="fr-FR"/>
        </w:rPr>
        <w:t>Nous travaillerons cette année autour de trois thèmes: les mondes polaires, la France et la question des énergies dans le monde </w:t>
      </w:r>
    </w:p>
    <w:p w:rsidR="00F27560" w:rsidRPr="00F27560" w:rsidRDefault="00F27560" w:rsidP="00F27560">
      <w:pPr>
        <w:spacing w:after="0" w:line="240" w:lineRule="auto"/>
        <w:jc w:val="left"/>
        <w:rPr>
          <w:rFonts w:eastAsia="Times New Roman" w:cs="Times New Roman"/>
          <w:szCs w:val="24"/>
          <w:lang w:eastAsia="fr-FR"/>
        </w:rPr>
      </w:pPr>
      <w:r w:rsidRPr="00F27560">
        <w:rPr>
          <w:rFonts w:ascii="Arial" w:eastAsia="Times New Roman" w:hAnsi="Arial" w:cs="Arial"/>
          <w:color w:val="000000"/>
          <w:sz w:val="22"/>
          <w:lang w:eastAsia="fr-FR"/>
        </w:rPr>
        <w:t>Pour les lectures d’été je n’indique pas de “manuels” mais des approches ou des éléments de réflexion</w:t>
      </w:r>
    </w:p>
    <w:p w:rsidR="00F27560" w:rsidRPr="00F27560" w:rsidRDefault="00F27560" w:rsidP="00F27560">
      <w:pPr>
        <w:spacing w:after="0" w:line="240" w:lineRule="auto"/>
        <w:jc w:val="left"/>
        <w:rPr>
          <w:rFonts w:eastAsia="Times New Roman" w:cs="Times New Roman"/>
          <w:szCs w:val="24"/>
          <w:lang w:eastAsia="fr-FR"/>
        </w:rPr>
      </w:pPr>
    </w:p>
    <w:p w:rsidR="00F27560" w:rsidRPr="00F27560" w:rsidRDefault="00F27560" w:rsidP="00F27560">
      <w:pPr>
        <w:spacing w:after="0" w:line="240" w:lineRule="auto"/>
        <w:jc w:val="left"/>
        <w:rPr>
          <w:rFonts w:eastAsia="Times New Roman" w:cs="Times New Roman"/>
          <w:szCs w:val="24"/>
          <w:lang w:eastAsia="fr-FR"/>
        </w:rPr>
      </w:pPr>
      <w:proofErr w:type="gramStart"/>
      <w:r w:rsidRPr="00F27560">
        <w:rPr>
          <w:rFonts w:ascii="Arial" w:eastAsia="Times New Roman" w:hAnsi="Arial" w:cs="Arial"/>
          <w:b/>
          <w:bCs/>
          <w:color w:val="000000"/>
          <w:sz w:val="22"/>
          <w:lang w:eastAsia="fr-FR"/>
        </w:rPr>
        <w:t>monde</w:t>
      </w:r>
      <w:proofErr w:type="gramEnd"/>
      <w:r w:rsidRPr="00F27560">
        <w:rPr>
          <w:rFonts w:ascii="Arial" w:eastAsia="Times New Roman" w:hAnsi="Arial" w:cs="Arial"/>
          <w:b/>
          <w:bCs/>
          <w:color w:val="000000"/>
          <w:sz w:val="22"/>
          <w:lang w:eastAsia="fr-FR"/>
        </w:rPr>
        <w:t xml:space="preserve"> polaire</w:t>
      </w:r>
    </w:p>
    <w:p w:rsidR="00F27560" w:rsidRPr="00F27560" w:rsidRDefault="00F27560" w:rsidP="00F27560">
      <w:pPr>
        <w:spacing w:after="0" w:line="240" w:lineRule="auto"/>
        <w:jc w:val="left"/>
        <w:rPr>
          <w:rFonts w:eastAsia="Times New Roman" w:cs="Times New Roman"/>
          <w:szCs w:val="24"/>
          <w:lang w:eastAsia="fr-FR"/>
        </w:rPr>
      </w:pPr>
    </w:p>
    <w:p w:rsidR="00F27560" w:rsidRPr="00F27560" w:rsidRDefault="00F27560" w:rsidP="00F27560">
      <w:pPr>
        <w:spacing w:after="0" w:line="240" w:lineRule="auto"/>
        <w:jc w:val="left"/>
        <w:rPr>
          <w:rFonts w:eastAsia="Times New Roman" w:cs="Times New Roman"/>
          <w:szCs w:val="24"/>
          <w:lang w:eastAsia="fr-FR"/>
        </w:rPr>
      </w:pPr>
      <w:proofErr w:type="gramStart"/>
      <w:r w:rsidRPr="00F27560">
        <w:rPr>
          <w:rFonts w:ascii="Arial" w:eastAsia="Times New Roman" w:hAnsi="Arial" w:cs="Arial"/>
          <w:color w:val="000000"/>
          <w:sz w:val="22"/>
          <w:lang w:eastAsia="fr-FR"/>
        </w:rPr>
        <w:t>deux</w:t>
      </w:r>
      <w:proofErr w:type="gramEnd"/>
      <w:r w:rsidRPr="00F27560">
        <w:rPr>
          <w:rFonts w:ascii="Arial" w:eastAsia="Times New Roman" w:hAnsi="Arial" w:cs="Arial"/>
          <w:color w:val="000000"/>
          <w:sz w:val="22"/>
          <w:lang w:eastAsia="fr-FR"/>
        </w:rPr>
        <w:t xml:space="preserve"> romans de Jules Verne : </w:t>
      </w:r>
      <w:r w:rsidRPr="00F27560">
        <w:rPr>
          <w:rFonts w:ascii="Arial" w:eastAsia="Times New Roman" w:hAnsi="Arial" w:cs="Arial"/>
          <w:i/>
          <w:iCs/>
          <w:color w:val="000000"/>
          <w:sz w:val="22"/>
          <w:lang w:eastAsia="fr-FR"/>
        </w:rPr>
        <w:t xml:space="preserve">Le pays des fourrures </w:t>
      </w:r>
      <w:r w:rsidRPr="00F27560">
        <w:rPr>
          <w:rFonts w:ascii="Arial" w:eastAsia="Times New Roman" w:hAnsi="Arial" w:cs="Arial"/>
          <w:color w:val="000000"/>
          <w:sz w:val="22"/>
          <w:lang w:eastAsia="fr-FR"/>
        </w:rPr>
        <w:t xml:space="preserve">1873  et </w:t>
      </w:r>
      <w:r w:rsidRPr="00F27560">
        <w:rPr>
          <w:rFonts w:ascii="Arial" w:eastAsia="Times New Roman" w:hAnsi="Arial" w:cs="Arial"/>
          <w:i/>
          <w:iCs/>
          <w:color w:val="000000"/>
          <w:sz w:val="22"/>
          <w:lang w:eastAsia="fr-FR"/>
        </w:rPr>
        <w:t>Les aventures du capitaine Hatteras</w:t>
      </w:r>
      <w:r w:rsidRPr="00F27560">
        <w:rPr>
          <w:rFonts w:ascii="Arial" w:eastAsia="Times New Roman" w:hAnsi="Arial" w:cs="Arial"/>
          <w:color w:val="000000"/>
          <w:sz w:val="22"/>
          <w:lang w:eastAsia="fr-FR"/>
        </w:rPr>
        <w:t xml:space="preserve"> 1866</w:t>
      </w:r>
    </w:p>
    <w:p w:rsidR="00F27560" w:rsidRPr="00F27560" w:rsidRDefault="00F27560" w:rsidP="00F27560">
      <w:pPr>
        <w:spacing w:after="0" w:line="240" w:lineRule="auto"/>
        <w:jc w:val="left"/>
        <w:rPr>
          <w:rFonts w:eastAsia="Times New Roman" w:cs="Times New Roman"/>
          <w:szCs w:val="24"/>
          <w:lang w:eastAsia="fr-FR"/>
        </w:rPr>
      </w:pPr>
    </w:p>
    <w:p w:rsidR="00F27560" w:rsidRPr="00F27560" w:rsidRDefault="00F27560" w:rsidP="00F27560">
      <w:pPr>
        <w:spacing w:after="0" w:line="240" w:lineRule="auto"/>
        <w:jc w:val="left"/>
        <w:rPr>
          <w:rFonts w:eastAsia="Times New Roman" w:cs="Times New Roman"/>
          <w:szCs w:val="24"/>
          <w:lang w:eastAsia="fr-FR"/>
        </w:rPr>
      </w:pPr>
      <w:proofErr w:type="gramStart"/>
      <w:r w:rsidRPr="00F27560">
        <w:rPr>
          <w:rFonts w:ascii="Arial" w:eastAsia="Times New Roman" w:hAnsi="Arial" w:cs="Arial"/>
          <w:color w:val="000000"/>
          <w:sz w:val="22"/>
          <w:lang w:eastAsia="fr-FR"/>
        </w:rPr>
        <w:t>une</w:t>
      </w:r>
      <w:proofErr w:type="gramEnd"/>
      <w:r w:rsidRPr="00F27560">
        <w:rPr>
          <w:rFonts w:ascii="Arial" w:eastAsia="Times New Roman" w:hAnsi="Arial" w:cs="Arial"/>
          <w:color w:val="000000"/>
          <w:sz w:val="22"/>
          <w:lang w:eastAsia="fr-FR"/>
        </w:rPr>
        <w:t xml:space="preserve"> étude ethnographique et géographique</w:t>
      </w:r>
    </w:p>
    <w:p w:rsidR="00F27560" w:rsidRPr="00F27560" w:rsidRDefault="00F27560" w:rsidP="00F27560">
      <w:pPr>
        <w:spacing w:after="0" w:line="240" w:lineRule="auto"/>
        <w:jc w:val="left"/>
        <w:rPr>
          <w:rFonts w:eastAsia="Times New Roman" w:cs="Times New Roman"/>
          <w:szCs w:val="24"/>
          <w:lang w:eastAsia="fr-FR"/>
        </w:rPr>
      </w:pPr>
    </w:p>
    <w:p w:rsidR="00F27560" w:rsidRPr="00F27560" w:rsidRDefault="00F27560" w:rsidP="00F27560">
      <w:pPr>
        <w:spacing w:after="0" w:line="240" w:lineRule="auto"/>
        <w:jc w:val="left"/>
        <w:rPr>
          <w:rFonts w:eastAsia="Times New Roman" w:cs="Times New Roman"/>
          <w:szCs w:val="24"/>
          <w:lang w:eastAsia="fr-FR"/>
        </w:rPr>
      </w:pPr>
      <w:r w:rsidRPr="00F27560">
        <w:rPr>
          <w:rFonts w:ascii="Arial" w:eastAsia="Times New Roman" w:hAnsi="Arial" w:cs="Arial"/>
          <w:color w:val="000000"/>
          <w:sz w:val="22"/>
          <w:lang w:eastAsia="fr-FR"/>
        </w:rPr>
        <w:t>Malaurie Jean,</w:t>
      </w:r>
      <w:r w:rsidRPr="00F27560">
        <w:rPr>
          <w:rFonts w:ascii="Arial" w:eastAsia="Times New Roman" w:hAnsi="Arial" w:cs="Arial"/>
          <w:i/>
          <w:iCs/>
          <w:color w:val="000000"/>
          <w:sz w:val="22"/>
          <w:lang w:eastAsia="fr-FR"/>
        </w:rPr>
        <w:t xml:space="preserve"> Les derniers rois de Thulé</w:t>
      </w:r>
    </w:p>
    <w:p w:rsidR="00F27560" w:rsidRPr="00F27560" w:rsidRDefault="00F27560" w:rsidP="00F27560">
      <w:pPr>
        <w:spacing w:after="0" w:line="240" w:lineRule="auto"/>
        <w:jc w:val="left"/>
        <w:rPr>
          <w:rFonts w:eastAsia="Times New Roman" w:cs="Times New Roman"/>
          <w:szCs w:val="24"/>
          <w:lang w:eastAsia="fr-FR"/>
        </w:rPr>
      </w:pPr>
    </w:p>
    <w:p w:rsidR="00F27560" w:rsidRPr="00F27560" w:rsidRDefault="00F27560" w:rsidP="00F27560">
      <w:pPr>
        <w:spacing w:after="0" w:line="240" w:lineRule="auto"/>
        <w:jc w:val="left"/>
        <w:rPr>
          <w:rFonts w:eastAsia="Times New Roman" w:cs="Times New Roman"/>
          <w:szCs w:val="24"/>
          <w:lang w:eastAsia="fr-FR"/>
        </w:rPr>
      </w:pPr>
      <w:r w:rsidRPr="00F27560">
        <w:rPr>
          <w:rFonts w:ascii="Arial" w:eastAsia="Times New Roman" w:hAnsi="Arial" w:cs="Arial"/>
          <w:b/>
          <w:bCs/>
          <w:color w:val="000000"/>
          <w:sz w:val="22"/>
          <w:lang w:eastAsia="fr-FR"/>
        </w:rPr>
        <w:t>France </w:t>
      </w:r>
    </w:p>
    <w:p w:rsidR="00F27560" w:rsidRPr="00F27560" w:rsidRDefault="00F27560" w:rsidP="00F27560">
      <w:pPr>
        <w:spacing w:after="0" w:line="240" w:lineRule="auto"/>
        <w:jc w:val="left"/>
        <w:rPr>
          <w:rFonts w:eastAsia="Times New Roman" w:cs="Times New Roman"/>
          <w:szCs w:val="24"/>
          <w:lang w:eastAsia="fr-FR"/>
        </w:rPr>
      </w:pPr>
      <w:proofErr w:type="gramStart"/>
      <w:r w:rsidRPr="00F27560">
        <w:rPr>
          <w:rFonts w:ascii="Arial" w:eastAsia="Times New Roman" w:hAnsi="Arial" w:cs="Arial"/>
          <w:color w:val="000000"/>
          <w:sz w:val="22"/>
          <w:lang w:eastAsia="fr-FR"/>
        </w:rPr>
        <w:t>deux</w:t>
      </w:r>
      <w:proofErr w:type="gramEnd"/>
      <w:r w:rsidRPr="00F27560">
        <w:rPr>
          <w:rFonts w:ascii="Arial" w:eastAsia="Times New Roman" w:hAnsi="Arial" w:cs="Arial"/>
          <w:color w:val="000000"/>
          <w:sz w:val="22"/>
          <w:lang w:eastAsia="fr-FR"/>
        </w:rPr>
        <w:t xml:space="preserve"> ouvrages de réflexion politique </w:t>
      </w:r>
    </w:p>
    <w:p w:rsidR="00F27560" w:rsidRPr="00F27560" w:rsidRDefault="00F27560" w:rsidP="00F27560">
      <w:pPr>
        <w:spacing w:after="0" w:line="240" w:lineRule="auto"/>
        <w:jc w:val="left"/>
        <w:rPr>
          <w:rFonts w:eastAsia="Times New Roman" w:cs="Times New Roman"/>
          <w:szCs w:val="24"/>
          <w:lang w:eastAsia="fr-FR"/>
        </w:rPr>
      </w:pPr>
    </w:p>
    <w:p w:rsidR="00F27560" w:rsidRPr="00F27560" w:rsidRDefault="00F27560" w:rsidP="00F27560">
      <w:pPr>
        <w:spacing w:after="0" w:line="240" w:lineRule="auto"/>
        <w:jc w:val="left"/>
        <w:rPr>
          <w:rFonts w:eastAsia="Times New Roman" w:cs="Times New Roman"/>
          <w:szCs w:val="24"/>
          <w:lang w:eastAsia="fr-FR"/>
        </w:rPr>
      </w:pPr>
      <w:proofErr w:type="spellStart"/>
      <w:r w:rsidRPr="00F27560">
        <w:rPr>
          <w:rFonts w:ascii="Arial" w:eastAsia="Times New Roman" w:hAnsi="Arial" w:cs="Arial"/>
          <w:color w:val="000000"/>
          <w:sz w:val="22"/>
          <w:lang w:eastAsia="fr-FR"/>
        </w:rPr>
        <w:t>Fourquet</w:t>
      </w:r>
      <w:proofErr w:type="spellEnd"/>
      <w:r w:rsidRPr="00F27560">
        <w:rPr>
          <w:rFonts w:ascii="Arial" w:eastAsia="Times New Roman" w:hAnsi="Arial" w:cs="Arial"/>
          <w:color w:val="000000"/>
          <w:sz w:val="22"/>
          <w:lang w:eastAsia="fr-FR"/>
        </w:rPr>
        <w:t xml:space="preserve"> J, </w:t>
      </w:r>
      <w:r w:rsidRPr="00F27560">
        <w:rPr>
          <w:rFonts w:ascii="Arial" w:eastAsia="Times New Roman" w:hAnsi="Arial" w:cs="Arial"/>
          <w:i/>
          <w:iCs/>
          <w:color w:val="000000"/>
          <w:sz w:val="22"/>
          <w:lang w:eastAsia="fr-FR"/>
        </w:rPr>
        <w:t>L’archipel français</w:t>
      </w:r>
    </w:p>
    <w:p w:rsidR="00F27560" w:rsidRPr="00F27560" w:rsidRDefault="00F27560" w:rsidP="00F27560">
      <w:pPr>
        <w:spacing w:after="0" w:line="240" w:lineRule="auto"/>
        <w:jc w:val="left"/>
        <w:rPr>
          <w:rFonts w:eastAsia="Times New Roman" w:cs="Times New Roman"/>
          <w:szCs w:val="24"/>
          <w:lang w:eastAsia="fr-FR"/>
        </w:rPr>
      </w:pPr>
      <w:proofErr w:type="spellStart"/>
      <w:r w:rsidRPr="00F27560">
        <w:rPr>
          <w:rFonts w:ascii="Arial" w:eastAsia="Times New Roman" w:hAnsi="Arial" w:cs="Arial"/>
          <w:color w:val="000000"/>
          <w:sz w:val="22"/>
          <w:lang w:eastAsia="fr-FR"/>
        </w:rPr>
        <w:t>Guilly</w:t>
      </w:r>
      <w:proofErr w:type="spellEnd"/>
      <w:r w:rsidRPr="00F27560">
        <w:rPr>
          <w:rFonts w:ascii="Arial" w:eastAsia="Times New Roman" w:hAnsi="Arial" w:cs="Arial"/>
          <w:color w:val="000000"/>
          <w:sz w:val="22"/>
          <w:lang w:eastAsia="fr-FR"/>
        </w:rPr>
        <w:t xml:space="preserve"> C</w:t>
      </w:r>
      <w:r w:rsidRPr="00F27560">
        <w:rPr>
          <w:rFonts w:ascii="Arial" w:eastAsia="Times New Roman" w:hAnsi="Arial" w:cs="Arial"/>
          <w:i/>
          <w:iCs/>
          <w:color w:val="000000"/>
          <w:sz w:val="22"/>
          <w:lang w:eastAsia="fr-FR"/>
        </w:rPr>
        <w:t>, La France périphérique</w:t>
      </w:r>
    </w:p>
    <w:p w:rsidR="00F27560" w:rsidRPr="00F27560" w:rsidRDefault="00F27560" w:rsidP="00F27560">
      <w:pPr>
        <w:spacing w:after="0" w:line="240" w:lineRule="auto"/>
        <w:jc w:val="left"/>
        <w:rPr>
          <w:rFonts w:eastAsia="Times New Roman" w:cs="Times New Roman"/>
          <w:szCs w:val="24"/>
          <w:lang w:eastAsia="fr-FR"/>
        </w:rPr>
      </w:pPr>
    </w:p>
    <w:p w:rsidR="00F27560" w:rsidRPr="00F27560" w:rsidRDefault="00F27560" w:rsidP="00F27560">
      <w:pPr>
        <w:spacing w:after="0" w:line="240" w:lineRule="auto"/>
        <w:jc w:val="left"/>
        <w:rPr>
          <w:rFonts w:eastAsia="Times New Roman" w:cs="Times New Roman"/>
          <w:szCs w:val="24"/>
          <w:lang w:eastAsia="fr-FR"/>
        </w:rPr>
      </w:pPr>
      <w:r w:rsidRPr="00F27560">
        <w:rPr>
          <w:rFonts w:ascii="Arial" w:eastAsia="Times New Roman" w:hAnsi="Arial" w:cs="Arial"/>
          <w:i/>
          <w:iCs/>
          <w:color w:val="000000"/>
          <w:sz w:val="22"/>
          <w:lang w:eastAsia="fr-FR"/>
        </w:rPr>
        <w:t>Si vous avez l’occasion cet été, voyagez en France !</w:t>
      </w:r>
    </w:p>
    <w:p w:rsidR="00434318" w:rsidRDefault="005E0C31"/>
    <w:p w:rsidR="005E0C31" w:rsidRDefault="005E0C31" w:rsidP="005E0C31">
      <w:pPr>
        <w:jc w:val="center"/>
      </w:pPr>
      <w:bookmarkStart w:id="0" w:name="_GoBack"/>
      <w:bookmarkEnd w:id="0"/>
    </w:p>
    <w:sectPr w:rsidR="005E0C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62500"/>
    <w:multiLevelType w:val="hybridMultilevel"/>
    <w:tmpl w:val="22104BB4"/>
    <w:lvl w:ilvl="0" w:tplc="806AE1E8">
      <w:start w:val="1"/>
      <w:numFmt w:val="upperLetter"/>
      <w:lvlText w:val="%1"/>
      <w:lvlJc w:val="left"/>
      <w:pPr>
        <w:ind w:left="3240" w:hanging="360"/>
      </w:pPr>
      <w:rPr>
        <w:rFonts w:hint="default"/>
        <w:caps/>
        <w:vanish/>
        <w:sz w:val="32"/>
        <w:u w:val="thick"/>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1">
    <w:nsid w:val="279E1870"/>
    <w:multiLevelType w:val="hybridMultilevel"/>
    <w:tmpl w:val="8E78FDDE"/>
    <w:lvl w:ilvl="0" w:tplc="107E154C">
      <w:start w:val="1"/>
      <w:numFmt w:val="decimal"/>
      <w:lvlText w:val="%1."/>
      <w:lvlJc w:val="left"/>
      <w:pPr>
        <w:ind w:left="2880" w:hanging="360"/>
      </w:pPr>
      <w:rPr>
        <w:rFonts w:hint="default"/>
        <w:caps/>
        <w:vanish/>
        <w:sz w:val="32"/>
        <w:u w:val="thick"/>
      </w:r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2">
    <w:nsid w:val="28032E02"/>
    <w:multiLevelType w:val="hybridMultilevel"/>
    <w:tmpl w:val="75E89F58"/>
    <w:lvl w:ilvl="0" w:tplc="A8126AA2">
      <w:start w:val="1"/>
      <w:numFmt w:val="decimal"/>
      <w:lvlText w:val="%1)"/>
      <w:lvlJc w:val="left"/>
      <w:pPr>
        <w:ind w:left="1080" w:hanging="360"/>
      </w:pPr>
      <w:rPr>
        <w:rFonts w:hint="default"/>
        <w:caps/>
        <w:vanish/>
        <w:sz w:val="22"/>
        <w:u w:val="thick"/>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3D9A0B4C"/>
    <w:multiLevelType w:val="hybridMultilevel"/>
    <w:tmpl w:val="E92860E8"/>
    <w:lvl w:ilvl="0" w:tplc="9B60573E">
      <w:start w:val="1"/>
      <w:numFmt w:val="decimal"/>
      <w:lvlText w:val="%1)"/>
      <w:lvlJc w:val="left"/>
      <w:pPr>
        <w:ind w:left="3240" w:hanging="360"/>
      </w:pPr>
      <w:rPr>
        <w:rFonts w:hint="default"/>
        <w:caps/>
        <w:vanish/>
        <w:sz w:val="22"/>
        <w:u w:val="thick"/>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4">
    <w:nsid w:val="46060E91"/>
    <w:multiLevelType w:val="hybridMultilevel"/>
    <w:tmpl w:val="25DE1978"/>
    <w:lvl w:ilvl="0" w:tplc="0900941A">
      <w:start w:val="1"/>
      <w:numFmt w:val="ordinal"/>
      <w:pStyle w:val="Titrepartie"/>
      <w:lvlText w:val="chapitre%1"/>
      <w:lvlJc w:val="left"/>
      <w:pPr>
        <w:ind w:left="720" w:hanging="360"/>
      </w:pPr>
      <w:rPr>
        <w:rFonts w:hint="default"/>
        <w:caps/>
        <w:vanish/>
        <w:sz w:val="32"/>
        <w:u w:val="thick"/>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E717D9D"/>
    <w:multiLevelType w:val="hybridMultilevel"/>
    <w:tmpl w:val="98FA339C"/>
    <w:lvl w:ilvl="0" w:tplc="CE16D96C">
      <w:start w:val="1"/>
      <w:numFmt w:val="decimal"/>
      <w:lvlText w:val="%1"/>
      <w:lvlJc w:val="left"/>
      <w:pPr>
        <w:ind w:left="3240" w:hanging="360"/>
      </w:pPr>
      <w:rPr>
        <w:rFonts w:hint="default"/>
        <w:caps/>
        <w:vanish/>
        <w:sz w:val="32"/>
        <w:u w:val="thick"/>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6">
    <w:nsid w:val="56E14C70"/>
    <w:multiLevelType w:val="hybridMultilevel"/>
    <w:tmpl w:val="0F407BB6"/>
    <w:lvl w:ilvl="0" w:tplc="6F9E9196">
      <w:start w:val="1"/>
      <w:numFmt w:val="decimal"/>
      <w:lvlText w:val="%1)"/>
      <w:lvlJc w:val="left"/>
      <w:pPr>
        <w:ind w:left="2880" w:hanging="360"/>
      </w:pPr>
      <w:rPr>
        <w:rFonts w:hint="default"/>
        <w:caps/>
        <w:vanish/>
        <w:sz w:val="22"/>
        <w:u w:val="thick"/>
      </w:r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7">
    <w:nsid w:val="597B7DF1"/>
    <w:multiLevelType w:val="hybridMultilevel"/>
    <w:tmpl w:val="FF6C65E0"/>
    <w:lvl w:ilvl="0" w:tplc="5A7A7E8A">
      <w:start w:val="1"/>
      <w:numFmt w:val="upperRoman"/>
      <w:lvlText w:val="%1."/>
      <w:lvlJc w:val="left"/>
      <w:pPr>
        <w:ind w:left="720" w:hanging="360"/>
      </w:pPr>
      <w:rPr>
        <w:rFonts w:hint="default"/>
        <w:caps/>
        <w:vanish/>
        <w:sz w:val="32"/>
        <w:u w:val="thick"/>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B970978"/>
    <w:multiLevelType w:val="hybridMultilevel"/>
    <w:tmpl w:val="5488625C"/>
    <w:lvl w:ilvl="0" w:tplc="272E5B6C">
      <w:start w:val="1"/>
      <w:numFmt w:val="lowerRoman"/>
      <w:lvlText w:val="%1"/>
      <w:lvlJc w:val="left"/>
      <w:pPr>
        <w:ind w:left="720" w:hanging="360"/>
      </w:pPr>
      <w:rPr>
        <w:rFonts w:hint="default"/>
        <w:caps/>
        <w:vanish/>
        <w:sz w:val="32"/>
        <w:u w:val="thick"/>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C4D3A44"/>
    <w:multiLevelType w:val="hybridMultilevel"/>
    <w:tmpl w:val="1FD814BA"/>
    <w:lvl w:ilvl="0" w:tplc="A23C659E">
      <w:start w:val="1"/>
      <w:numFmt w:val="upperRoman"/>
      <w:lvlText w:val="%1."/>
      <w:lvlJc w:val="left"/>
      <w:pPr>
        <w:ind w:left="3240" w:hanging="360"/>
      </w:pPr>
      <w:rPr>
        <w:rFonts w:hint="default"/>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10">
    <w:nsid w:val="5D600835"/>
    <w:multiLevelType w:val="hybridMultilevel"/>
    <w:tmpl w:val="8E968A30"/>
    <w:lvl w:ilvl="0" w:tplc="E0E2E3B8">
      <w:start w:val="1"/>
      <w:numFmt w:val="upperRoman"/>
      <w:lvlText w:val="%1."/>
      <w:lvlJc w:val="left"/>
      <w:pPr>
        <w:ind w:left="2880" w:hanging="360"/>
      </w:pPr>
      <w:rPr>
        <w:rFonts w:hint="default"/>
        <w:caps/>
        <w:vanish/>
        <w:sz w:val="32"/>
        <w:u w:val="thick"/>
      </w:r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11">
    <w:nsid w:val="5FBF75E0"/>
    <w:multiLevelType w:val="multilevel"/>
    <w:tmpl w:val="35AC7F74"/>
    <w:lvl w:ilvl="0">
      <w:start w:val="1"/>
      <w:numFmt w:val="upperRoman"/>
      <w:lvlText w:val="%1."/>
      <w:lvlJc w:val="left"/>
      <w:pPr>
        <w:ind w:left="2880" w:hanging="360"/>
      </w:pPr>
      <w:rPr>
        <w:rFonts w:hint="default"/>
        <w:caps/>
        <w:vanish/>
        <w:sz w:val="36"/>
        <w:u w:val="thick"/>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nsid w:val="631323EB"/>
    <w:multiLevelType w:val="hybridMultilevel"/>
    <w:tmpl w:val="717AB3F0"/>
    <w:lvl w:ilvl="0" w:tplc="A592456C">
      <w:start w:val="1"/>
      <w:numFmt w:val="lowerLetter"/>
      <w:pStyle w:val="Titre3"/>
      <w:lvlText w:val="%1"/>
      <w:lvlJc w:val="left"/>
      <w:pPr>
        <w:ind w:left="3240" w:hanging="360"/>
      </w:pPr>
      <w:rPr>
        <w:rFonts w:hint="default"/>
        <w:caps/>
        <w:vanish/>
        <w:sz w:val="22"/>
        <w:u w:val="thick"/>
      </w:r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13">
    <w:nsid w:val="67305774"/>
    <w:multiLevelType w:val="hybridMultilevel"/>
    <w:tmpl w:val="7ED88316"/>
    <w:lvl w:ilvl="0" w:tplc="5694F58E">
      <w:start w:val="1"/>
      <w:numFmt w:val="upperRoman"/>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B971B07"/>
    <w:multiLevelType w:val="hybridMultilevel"/>
    <w:tmpl w:val="44108FBC"/>
    <w:lvl w:ilvl="0" w:tplc="A5D2DAAE">
      <w:start w:val="1"/>
      <w:numFmt w:val="ordinal"/>
      <w:lvlText w:val="%1"/>
      <w:lvlJc w:val="left"/>
      <w:pPr>
        <w:ind w:left="2880" w:hanging="360"/>
      </w:pPr>
      <w:rPr>
        <w:rFonts w:hint="default"/>
        <w:caps/>
        <w:vanish/>
        <w:sz w:val="32"/>
        <w:u w:val="thick"/>
      </w:r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15">
    <w:nsid w:val="7C6214AF"/>
    <w:multiLevelType w:val="multilevel"/>
    <w:tmpl w:val="C69A8824"/>
    <w:lvl w:ilvl="0">
      <w:start w:val="1"/>
      <w:numFmt w:val="upperRoman"/>
      <w:lvlText w:val="%1."/>
      <w:lvlJc w:val="left"/>
      <w:pPr>
        <w:ind w:left="2880" w:hanging="360"/>
      </w:pPr>
      <w:rPr>
        <w:rFonts w:hint="default"/>
        <w:caps/>
        <w:vanish/>
        <w:sz w:val="36"/>
        <w:u w:val="thick"/>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nsid w:val="7F5815CD"/>
    <w:multiLevelType w:val="hybridMultilevel"/>
    <w:tmpl w:val="84485E9E"/>
    <w:lvl w:ilvl="0" w:tplc="60CCCA42">
      <w:start w:val="1"/>
      <w:numFmt w:val="upperLetter"/>
      <w:lvlText w:val="%1."/>
      <w:lvlJc w:val="left"/>
      <w:pPr>
        <w:ind w:left="2880" w:hanging="360"/>
      </w:pPr>
      <w:rPr>
        <w:rFonts w:hint="default"/>
        <w:caps/>
        <w:vanish/>
        <w:sz w:val="32"/>
        <w:u w:val="thick"/>
      </w:r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num w:numId="1">
    <w:abstractNumId w:val="4"/>
  </w:num>
  <w:num w:numId="2">
    <w:abstractNumId w:val="15"/>
  </w:num>
  <w:num w:numId="3">
    <w:abstractNumId w:val="15"/>
  </w:num>
  <w:num w:numId="4">
    <w:abstractNumId w:val="15"/>
  </w:num>
  <w:num w:numId="5">
    <w:abstractNumId w:val="15"/>
  </w:num>
  <w:num w:numId="6">
    <w:abstractNumId w:val="13"/>
  </w:num>
  <w:num w:numId="7">
    <w:abstractNumId w:val="15"/>
  </w:num>
  <w:num w:numId="8">
    <w:abstractNumId w:val="15"/>
  </w:num>
  <w:num w:numId="9">
    <w:abstractNumId w:val="15"/>
  </w:num>
  <w:num w:numId="10">
    <w:abstractNumId w:val="15"/>
  </w:num>
  <w:num w:numId="11">
    <w:abstractNumId w:val="15"/>
  </w:num>
  <w:num w:numId="12">
    <w:abstractNumId w:val="7"/>
  </w:num>
  <w:num w:numId="13">
    <w:abstractNumId w:val="10"/>
  </w:num>
  <w:num w:numId="14">
    <w:abstractNumId w:val="16"/>
  </w:num>
  <w:num w:numId="15">
    <w:abstractNumId w:val="1"/>
  </w:num>
  <w:num w:numId="16">
    <w:abstractNumId w:val="9"/>
  </w:num>
  <w:num w:numId="17">
    <w:abstractNumId w:val="0"/>
  </w:num>
  <w:num w:numId="18">
    <w:abstractNumId w:val="0"/>
  </w:num>
  <w:num w:numId="19">
    <w:abstractNumId w:val="5"/>
  </w:num>
  <w:num w:numId="20">
    <w:abstractNumId w:val="8"/>
  </w:num>
  <w:num w:numId="21">
    <w:abstractNumId w:val="8"/>
  </w:num>
  <w:num w:numId="22">
    <w:abstractNumId w:val="8"/>
  </w:num>
  <w:num w:numId="23">
    <w:abstractNumId w:val="3"/>
  </w:num>
  <w:num w:numId="24">
    <w:abstractNumId w:val="2"/>
  </w:num>
  <w:num w:numId="25">
    <w:abstractNumId w:val="12"/>
  </w:num>
  <w:num w:numId="26">
    <w:abstractNumId w:val="10"/>
  </w:num>
  <w:num w:numId="27">
    <w:abstractNumId w:val="16"/>
  </w:num>
  <w:num w:numId="28">
    <w:abstractNumId w:val="3"/>
  </w:num>
  <w:num w:numId="29">
    <w:abstractNumId w:val="14"/>
  </w:num>
  <w:num w:numId="30">
    <w:abstractNumId w:val="6"/>
  </w:num>
  <w:num w:numId="31">
    <w:abstractNumId w:val="6"/>
  </w:num>
  <w:num w:numId="32">
    <w:abstractNumId w:val="15"/>
  </w:num>
  <w:num w:numId="33">
    <w:abstractNumId w:val="11"/>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60"/>
    <w:rsid w:val="00062153"/>
    <w:rsid w:val="00193E8E"/>
    <w:rsid w:val="001D3D4E"/>
    <w:rsid w:val="00251FEC"/>
    <w:rsid w:val="00284E9C"/>
    <w:rsid w:val="002852DB"/>
    <w:rsid w:val="00324F88"/>
    <w:rsid w:val="003C387C"/>
    <w:rsid w:val="005719D9"/>
    <w:rsid w:val="005E0C31"/>
    <w:rsid w:val="006E0B26"/>
    <w:rsid w:val="006E3533"/>
    <w:rsid w:val="006F4B7D"/>
    <w:rsid w:val="00A33EB5"/>
    <w:rsid w:val="00BC2020"/>
    <w:rsid w:val="00BD7861"/>
    <w:rsid w:val="00CD5184"/>
    <w:rsid w:val="00D27DFF"/>
    <w:rsid w:val="00D85C5B"/>
    <w:rsid w:val="00E25C3D"/>
    <w:rsid w:val="00EA2FBE"/>
    <w:rsid w:val="00EC0CBC"/>
    <w:rsid w:val="00F27560"/>
    <w:rsid w:val="00F80431"/>
    <w:rsid w:val="00FE5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CBC"/>
    <w:pPr>
      <w:jc w:val="both"/>
    </w:pPr>
    <w:rPr>
      <w:rFonts w:ascii="Times New Roman" w:hAnsi="Times New Roman"/>
      <w:sz w:val="24"/>
    </w:rPr>
  </w:style>
  <w:style w:type="paragraph" w:styleId="Titre1">
    <w:name w:val="heading 1"/>
    <w:basedOn w:val="Normal"/>
    <w:next w:val="Normal"/>
    <w:link w:val="Titre1Car"/>
    <w:autoRedefine/>
    <w:uiPriority w:val="9"/>
    <w:qFormat/>
    <w:rsid w:val="00FE5576"/>
    <w:pPr>
      <w:spacing w:before="400" w:after="60" w:line="240" w:lineRule="auto"/>
      <w:ind w:left="2880" w:hanging="360"/>
      <w:contextualSpacing/>
      <w:jc w:val="left"/>
      <w:outlineLvl w:val="0"/>
    </w:pPr>
    <w:rPr>
      <w:rFonts w:asciiTheme="majorHAnsi" w:eastAsiaTheme="majorEastAsia" w:hAnsiTheme="majorHAnsi" w:cstheme="majorBidi"/>
      <w:b/>
      <w:smallCaps/>
      <w:spacing w:val="20"/>
      <w:sz w:val="56"/>
      <w:szCs w:val="32"/>
    </w:rPr>
  </w:style>
  <w:style w:type="paragraph" w:styleId="Titre2">
    <w:name w:val="heading 2"/>
    <w:basedOn w:val="Normal"/>
    <w:next w:val="Normal"/>
    <w:link w:val="Titre2Car"/>
    <w:autoRedefine/>
    <w:uiPriority w:val="9"/>
    <w:unhideWhenUsed/>
    <w:qFormat/>
    <w:rsid w:val="001D3D4E"/>
    <w:pPr>
      <w:numPr>
        <w:numId w:val="6"/>
      </w:numPr>
      <w:spacing w:before="120" w:after="60" w:line="240" w:lineRule="auto"/>
      <w:ind w:left="2880"/>
      <w:contextualSpacing/>
      <w:jc w:val="left"/>
      <w:outlineLvl w:val="1"/>
    </w:pPr>
    <w:rPr>
      <w:rFonts w:asciiTheme="majorHAnsi" w:eastAsiaTheme="majorEastAsia" w:hAnsiTheme="majorHAnsi" w:cstheme="majorBidi"/>
      <w:smallCaps/>
      <w:spacing w:val="20"/>
      <w:sz w:val="32"/>
      <w:szCs w:val="28"/>
    </w:rPr>
  </w:style>
  <w:style w:type="paragraph" w:styleId="Titre3">
    <w:name w:val="heading 3"/>
    <w:basedOn w:val="Normal"/>
    <w:next w:val="Normal"/>
    <w:link w:val="Titre3Car"/>
    <w:autoRedefine/>
    <w:uiPriority w:val="9"/>
    <w:unhideWhenUsed/>
    <w:qFormat/>
    <w:rsid w:val="00193E8E"/>
    <w:pPr>
      <w:numPr>
        <w:numId w:val="25"/>
      </w:numPr>
      <w:spacing w:before="120" w:after="60" w:line="240" w:lineRule="auto"/>
      <w:contextualSpacing/>
      <w:jc w:val="left"/>
      <w:outlineLvl w:val="2"/>
    </w:pPr>
    <w:rPr>
      <w:rFonts w:eastAsiaTheme="majorEastAsia" w:cs="Times New Roman"/>
      <w:smallCaps/>
      <w:spacing w:val="20"/>
      <w:sz w:val="28"/>
      <w:szCs w:val="24"/>
    </w:rPr>
  </w:style>
  <w:style w:type="paragraph" w:styleId="Titre4">
    <w:name w:val="heading 4"/>
    <w:basedOn w:val="Normal"/>
    <w:next w:val="Normal"/>
    <w:link w:val="Titre4Car"/>
    <w:autoRedefine/>
    <w:uiPriority w:val="9"/>
    <w:unhideWhenUsed/>
    <w:qFormat/>
    <w:rsid w:val="001D3D4E"/>
    <w:pPr>
      <w:pBdr>
        <w:bottom w:val="single" w:sz="4" w:space="1" w:color="71A0DC" w:themeColor="text2" w:themeTint="7F"/>
      </w:pBdr>
      <w:spacing w:before="200" w:after="100" w:line="240" w:lineRule="auto"/>
      <w:ind w:left="2880" w:hanging="360"/>
      <w:contextualSpacing/>
      <w:jc w:val="left"/>
      <w:outlineLvl w:val="3"/>
    </w:pPr>
    <w:rPr>
      <w:rFonts w:asciiTheme="majorHAnsi" w:eastAsiaTheme="majorEastAsia" w:hAnsiTheme="majorHAnsi" w:cstheme="majorBidi"/>
      <w:b/>
      <w:bCs/>
      <w:smallCaps/>
      <w:spacing w:val="20"/>
      <w:sz w:val="26"/>
    </w:rPr>
  </w:style>
  <w:style w:type="paragraph" w:styleId="Titre5">
    <w:name w:val="heading 5"/>
    <w:basedOn w:val="Normal"/>
    <w:next w:val="Normal"/>
    <w:link w:val="Titre5Car"/>
    <w:uiPriority w:val="9"/>
    <w:unhideWhenUsed/>
    <w:qFormat/>
    <w:rsid w:val="001D3D4E"/>
    <w:pPr>
      <w:pBdr>
        <w:bottom w:val="single" w:sz="4" w:space="1" w:color="548DD4" w:themeColor="text2" w:themeTint="99"/>
      </w:pBdr>
      <w:spacing w:before="200" w:after="100" w:line="240" w:lineRule="auto"/>
      <w:ind w:left="2880" w:hanging="360"/>
      <w:contextualSpacing/>
      <w:jc w:val="left"/>
      <w:outlineLvl w:val="4"/>
    </w:pPr>
    <w:rPr>
      <w:rFonts w:asciiTheme="majorHAnsi" w:eastAsiaTheme="majorEastAsia" w:hAnsiTheme="majorHAnsi" w:cstheme="majorBidi"/>
      <w:smallCaps/>
      <w:spacing w:val="20"/>
    </w:rPr>
  </w:style>
  <w:style w:type="paragraph" w:styleId="Titre6">
    <w:name w:val="heading 6"/>
    <w:basedOn w:val="Normal"/>
    <w:next w:val="Normal"/>
    <w:link w:val="Titre6Car"/>
    <w:uiPriority w:val="9"/>
    <w:unhideWhenUsed/>
    <w:qFormat/>
    <w:rsid w:val="00D85C5B"/>
    <w:pPr>
      <w:pBdr>
        <w:bottom w:val="dotted" w:sz="8" w:space="1" w:color="938953" w:themeColor="background2" w:themeShade="7F"/>
      </w:pBdr>
      <w:spacing w:before="200" w:after="100" w:line="288" w:lineRule="auto"/>
      <w:ind w:left="2880" w:hanging="360"/>
      <w:contextualSpacing/>
      <w:jc w:val="left"/>
      <w:outlineLvl w:val="5"/>
    </w:pPr>
    <w:rPr>
      <w:rFonts w:asciiTheme="majorHAnsi" w:eastAsiaTheme="majorEastAsia" w:hAnsiTheme="majorHAnsi" w:cstheme="majorBidi"/>
      <w:smallCaps/>
      <w:spacing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artie">
    <w:name w:val="Titre partie"/>
    <w:basedOn w:val="Normal"/>
    <w:next w:val="Normal"/>
    <w:autoRedefine/>
    <w:rsid w:val="00EA2FBE"/>
    <w:pPr>
      <w:keepNext/>
      <w:numPr>
        <w:numId w:val="1"/>
      </w:numPr>
      <w:suppressAutoHyphens/>
      <w:spacing w:before="240" w:after="120"/>
    </w:pPr>
    <w:rPr>
      <w:rFonts w:ascii="Arial" w:eastAsia="Lucida Sans Unicode" w:hAnsi="Arial" w:cs="Mangal"/>
      <w:sz w:val="28"/>
      <w:szCs w:val="28"/>
      <w:lang w:eastAsia="zh-CN"/>
    </w:rPr>
  </w:style>
  <w:style w:type="character" w:customStyle="1" w:styleId="Titre1Car">
    <w:name w:val="Titre 1 Car"/>
    <w:basedOn w:val="Policepardfaut"/>
    <w:link w:val="Titre1"/>
    <w:uiPriority w:val="9"/>
    <w:rsid w:val="00FE5576"/>
    <w:rPr>
      <w:rFonts w:asciiTheme="majorHAnsi" w:eastAsiaTheme="majorEastAsia" w:hAnsiTheme="majorHAnsi" w:cstheme="majorBidi"/>
      <w:b/>
      <w:smallCaps/>
      <w:spacing w:val="20"/>
      <w:sz w:val="56"/>
      <w:szCs w:val="32"/>
    </w:rPr>
  </w:style>
  <w:style w:type="character" w:customStyle="1" w:styleId="Titre2Car">
    <w:name w:val="Titre 2 Car"/>
    <w:basedOn w:val="Policepardfaut"/>
    <w:link w:val="Titre2"/>
    <w:uiPriority w:val="9"/>
    <w:rsid w:val="001D3D4E"/>
    <w:rPr>
      <w:rFonts w:asciiTheme="majorHAnsi" w:eastAsiaTheme="majorEastAsia" w:hAnsiTheme="majorHAnsi" w:cstheme="majorBidi"/>
      <w:smallCaps/>
      <w:spacing w:val="20"/>
      <w:sz w:val="32"/>
      <w:szCs w:val="28"/>
    </w:rPr>
  </w:style>
  <w:style w:type="character" w:customStyle="1" w:styleId="Titre3Car">
    <w:name w:val="Titre 3 Car"/>
    <w:basedOn w:val="Policepardfaut"/>
    <w:link w:val="Titre3"/>
    <w:uiPriority w:val="9"/>
    <w:rsid w:val="00193E8E"/>
    <w:rPr>
      <w:rFonts w:ascii="Times New Roman" w:eastAsiaTheme="majorEastAsia" w:hAnsi="Times New Roman" w:cs="Times New Roman"/>
      <w:smallCaps/>
      <w:spacing w:val="20"/>
      <w:sz w:val="28"/>
      <w:szCs w:val="24"/>
    </w:rPr>
  </w:style>
  <w:style w:type="character" w:customStyle="1" w:styleId="Titre4Car">
    <w:name w:val="Titre 4 Car"/>
    <w:basedOn w:val="Policepardfaut"/>
    <w:link w:val="Titre4"/>
    <w:uiPriority w:val="9"/>
    <w:rsid w:val="001D3D4E"/>
    <w:rPr>
      <w:rFonts w:asciiTheme="majorHAnsi" w:eastAsiaTheme="majorEastAsia" w:hAnsiTheme="majorHAnsi" w:cstheme="majorBidi"/>
      <w:b/>
      <w:bCs/>
      <w:smallCaps/>
      <w:spacing w:val="20"/>
      <w:sz w:val="26"/>
    </w:rPr>
  </w:style>
  <w:style w:type="character" w:customStyle="1" w:styleId="Titre5Car">
    <w:name w:val="Titre 5 Car"/>
    <w:basedOn w:val="Policepardfaut"/>
    <w:link w:val="Titre5"/>
    <w:uiPriority w:val="9"/>
    <w:rsid w:val="001D3D4E"/>
    <w:rPr>
      <w:rFonts w:asciiTheme="majorHAnsi" w:eastAsiaTheme="majorEastAsia" w:hAnsiTheme="majorHAnsi" w:cstheme="majorBidi"/>
      <w:smallCaps/>
      <w:spacing w:val="20"/>
      <w:sz w:val="24"/>
    </w:rPr>
  </w:style>
  <w:style w:type="character" w:customStyle="1" w:styleId="Titre6Car">
    <w:name w:val="Titre 6 Car"/>
    <w:basedOn w:val="Policepardfaut"/>
    <w:link w:val="Titre6"/>
    <w:uiPriority w:val="9"/>
    <w:rsid w:val="00D85C5B"/>
    <w:rPr>
      <w:rFonts w:asciiTheme="majorHAnsi" w:eastAsiaTheme="majorEastAsia" w:hAnsiTheme="majorHAnsi" w:cstheme="majorBidi"/>
      <w:smallCaps/>
      <w:spacing w:val="20"/>
      <w:sz w:val="24"/>
    </w:rPr>
  </w:style>
  <w:style w:type="paragraph" w:styleId="NormalWeb">
    <w:name w:val="Normal (Web)"/>
    <w:basedOn w:val="Normal"/>
    <w:uiPriority w:val="99"/>
    <w:semiHidden/>
    <w:unhideWhenUsed/>
    <w:rsid w:val="00F27560"/>
    <w:pPr>
      <w:spacing w:before="100" w:beforeAutospacing="1" w:after="100" w:afterAutospacing="1" w:line="240" w:lineRule="auto"/>
      <w:jc w:val="left"/>
    </w:pPr>
    <w:rPr>
      <w:rFonts w:eastAsia="Times New Roman" w:cs="Times New Roman"/>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CBC"/>
    <w:pPr>
      <w:jc w:val="both"/>
    </w:pPr>
    <w:rPr>
      <w:rFonts w:ascii="Times New Roman" w:hAnsi="Times New Roman"/>
      <w:sz w:val="24"/>
    </w:rPr>
  </w:style>
  <w:style w:type="paragraph" w:styleId="Titre1">
    <w:name w:val="heading 1"/>
    <w:basedOn w:val="Normal"/>
    <w:next w:val="Normal"/>
    <w:link w:val="Titre1Car"/>
    <w:autoRedefine/>
    <w:uiPriority w:val="9"/>
    <w:qFormat/>
    <w:rsid w:val="00FE5576"/>
    <w:pPr>
      <w:spacing w:before="400" w:after="60" w:line="240" w:lineRule="auto"/>
      <w:ind w:left="2880" w:hanging="360"/>
      <w:contextualSpacing/>
      <w:jc w:val="left"/>
      <w:outlineLvl w:val="0"/>
    </w:pPr>
    <w:rPr>
      <w:rFonts w:asciiTheme="majorHAnsi" w:eastAsiaTheme="majorEastAsia" w:hAnsiTheme="majorHAnsi" w:cstheme="majorBidi"/>
      <w:b/>
      <w:smallCaps/>
      <w:spacing w:val="20"/>
      <w:sz w:val="56"/>
      <w:szCs w:val="32"/>
    </w:rPr>
  </w:style>
  <w:style w:type="paragraph" w:styleId="Titre2">
    <w:name w:val="heading 2"/>
    <w:basedOn w:val="Normal"/>
    <w:next w:val="Normal"/>
    <w:link w:val="Titre2Car"/>
    <w:autoRedefine/>
    <w:uiPriority w:val="9"/>
    <w:unhideWhenUsed/>
    <w:qFormat/>
    <w:rsid w:val="001D3D4E"/>
    <w:pPr>
      <w:numPr>
        <w:numId w:val="6"/>
      </w:numPr>
      <w:spacing w:before="120" w:after="60" w:line="240" w:lineRule="auto"/>
      <w:ind w:left="2880"/>
      <w:contextualSpacing/>
      <w:jc w:val="left"/>
      <w:outlineLvl w:val="1"/>
    </w:pPr>
    <w:rPr>
      <w:rFonts w:asciiTheme="majorHAnsi" w:eastAsiaTheme="majorEastAsia" w:hAnsiTheme="majorHAnsi" w:cstheme="majorBidi"/>
      <w:smallCaps/>
      <w:spacing w:val="20"/>
      <w:sz w:val="32"/>
      <w:szCs w:val="28"/>
    </w:rPr>
  </w:style>
  <w:style w:type="paragraph" w:styleId="Titre3">
    <w:name w:val="heading 3"/>
    <w:basedOn w:val="Normal"/>
    <w:next w:val="Normal"/>
    <w:link w:val="Titre3Car"/>
    <w:autoRedefine/>
    <w:uiPriority w:val="9"/>
    <w:unhideWhenUsed/>
    <w:qFormat/>
    <w:rsid w:val="00193E8E"/>
    <w:pPr>
      <w:numPr>
        <w:numId w:val="25"/>
      </w:numPr>
      <w:spacing w:before="120" w:after="60" w:line="240" w:lineRule="auto"/>
      <w:contextualSpacing/>
      <w:jc w:val="left"/>
      <w:outlineLvl w:val="2"/>
    </w:pPr>
    <w:rPr>
      <w:rFonts w:eastAsiaTheme="majorEastAsia" w:cs="Times New Roman"/>
      <w:smallCaps/>
      <w:spacing w:val="20"/>
      <w:sz w:val="28"/>
      <w:szCs w:val="24"/>
    </w:rPr>
  </w:style>
  <w:style w:type="paragraph" w:styleId="Titre4">
    <w:name w:val="heading 4"/>
    <w:basedOn w:val="Normal"/>
    <w:next w:val="Normal"/>
    <w:link w:val="Titre4Car"/>
    <w:autoRedefine/>
    <w:uiPriority w:val="9"/>
    <w:unhideWhenUsed/>
    <w:qFormat/>
    <w:rsid w:val="001D3D4E"/>
    <w:pPr>
      <w:pBdr>
        <w:bottom w:val="single" w:sz="4" w:space="1" w:color="71A0DC" w:themeColor="text2" w:themeTint="7F"/>
      </w:pBdr>
      <w:spacing w:before="200" w:after="100" w:line="240" w:lineRule="auto"/>
      <w:ind w:left="2880" w:hanging="360"/>
      <w:contextualSpacing/>
      <w:jc w:val="left"/>
      <w:outlineLvl w:val="3"/>
    </w:pPr>
    <w:rPr>
      <w:rFonts w:asciiTheme="majorHAnsi" w:eastAsiaTheme="majorEastAsia" w:hAnsiTheme="majorHAnsi" w:cstheme="majorBidi"/>
      <w:b/>
      <w:bCs/>
      <w:smallCaps/>
      <w:spacing w:val="20"/>
      <w:sz w:val="26"/>
    </w:rPr>
  </w:style>
  <w:style w:type="paragraph" w:styleId="Titre5">
    <w:name w:val="heading 5"/>
    <w:basedOn w:val="Normal"/>
    <w:next w:val="Normal"/>
    <w:link w:val="Titre5Car"/>
    <w:uiPriority w:val="9"/>
    <w:unhideWhenUsed/>
    <w:qFormat/>
    <w:rsid w:val="001D3D4E"/>
    <w:pPr>
      <w:pBdr>
        <w:bottom w:val="single" w:sz="4" w:space="1" w:color="548DD4" w:themeColor="text2" w:themeTint="99"/>
      </w:pBdr>
      <w:spacing w:before="200" w:after="100" w:line="240" w:lineRule="auto"/>
      <w:ind w:left="2880" w:hanging="360"/>
      <w:contextualSpacing/>
      <w:jc w:val="left"/>
      <w:outlineLvl w:val="4"/>
    </w:pPr>
    <w:rPr>
      <w:rFonts w:asciiTheme="majorHAnsi" w:eastAsiaTheme="majorEastAsia" w:hAnsiTheme="majorHAnsi" w:cstheme="majorBidi"/>
      <w:smallCaps/>
      <w:spacing w:val="20"/>
    </w:rPr>
  </w:style>
  <w:style w:type="paragraph" w:styleId="Titre6">
    <w:name w:val="heading 6"/>
    <w:basedOn w:val="Normal"/>
    <w:next w:val="Normal"/>
    <w:link w:val="Titre6Car"/>
    <w:uiPriority w:val="9"/>
    <w:unhideWhenUsed/>
    <w:qFormat/>
    <w:rsid w:val="00D85C5B"/>
    <w:pPr>
      <w:pBdr>
        <w:bottom w:val="dotted" w:sz="8" w:space="1" w:color="938953" w:themeColor="background2" w:themeShade="7F"/>
      </w:pBdr>
      <w:spacing w:before="200" w:after="100" w:line="288" w:lineRule="auto"/>
      <w:ind w:left="2880" w:hanging="360"/>
      <w:contextualSpacing/>
      <w:jc w:val="left"/>
      <w:outlineLvl w:val="5"/>
    </w:pPr>
    <w:rPr>
      <w:rFonts w:asciiTheme="majorHAnsi" w:eastAsiaTheme="majorEastAsia" w:hAnsiTheme="majorHAnsi" w:cstheme="majorBidi"/>
      <w:smallCaps/>
      <w:spacing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artie">
    <w:name w:val="Titre partie"/>
    <w:basedOn w:val="Normal"/>
    <w:next w:val="Normal"/>
    <w:autoRedefine/>
    <w:rsid w:val="00EA2FBE"/>
    <w:pPr>
      <w:keepNext/>
      <w:numPr>
        <w:numId w:val="1"/>
      </w:numPr>
      <w:suppressAutoHyphens/>
      <w:spacing w:before="240" w:after="120"/>
    </w:pPr>
    <w:rPr>
      <w:rFonts w:ascii="Arial" w:eastAsia="Lucida Sans Unicode" w:hAnsi="Arial" w:cs="Mangal"/>
      <w:sz w:val="28"/>
      <w:szCs w:val="28"/>
      <w:lang w:eastAsia="zh-CN"/>
    </w:rPr>
  </w:style>
  <w:style w:type="character" w:customStyle="1" w:styleId="Titre1Car">
    <w:name w:val="Titre 1 Car"/>
    <w:basedOn w:val="Policepardfaut"/>
    <w:link w:val="Titre1"/>
    <w:uiPriority w:val="9"/>
    <w:rsid w:val="00FE5576"/>
    <w:rPr>
      <w:rFonts w:asciiTheme="majorHAnsi" w:eastAsiaTheme="majorEastAsia" w:hAnsiTheme="majorHAnsi" w:cstheme="majorBidi"/>
      <w:b/>
      <w:smallCaps/>
      <w:spacing w:val="20"/>
      <w:sz w:val="56"/>
      <w:szCs w:val="32"/>
    </w:rPr>
  </w:style>
  <w:style w:type="character" w:customStyle="1" w:styleId="Titre2Car">
    <w:name w:val="Titre 2 Car"/>
    <w:basedOn w:val="Policepardfaut"/>
    <w:link w:val="Titre2"/>
    <w:uiPriority w:val="9"/>
    <w:rsid w:val="001D3D4E"/>
    <w:rPr>
      <w:rFonts w:asciiTheme="majorHAnsi" w:eastAsiaTheme="majorEastAsia" w:hAnsiTheme="majorHAnsi" w:cstheme="majorBidi"/>
      <w:smallCaps/>
      <w:spacing w:val="20"/>
      <w:sz w:val="32"/>
      <w:szCs w:val="28"/>
    </w:rPr>
  </w:style>
  <w:style w:type="character" w:customStyle="1" w:styleId="Titre3Car">
    <w:name w:val="Titre 3 Car"/>
    <w:basedOn w:val="Policepardfaut"/>
    <w:link w:val="Titre3"/>
    <w:uiPriority w:val="9"/>
    <w:rsid w:val="00193E8E"/>
    <w:rPr>
      <w:rFonts w:ascii="Times New Roman" w:eastAsiaTheme="majorEastAsia" w:hAnsi="Times New Roman" w:cs="Times New Roman"/>
      <w:smallCaps/>
      <w:spacing w:val="20"/>
      <w:sz w:val="28"/>
      <w:szCs w:val="24"/>
    </w:rPr>
  </w:style>
  <w:style w:type="character" w:customStyle="1" w:styleId="Titre4Car">
    <w:name w:val="Titre 4 Car"/>
    <w:basedOn w:val="Policepardfaut"/>
    <w:link w:val="Titre4"/>
    <w:uiPriority w:val="9"/>
    <w:rsid w:val="001D3D4E"/>
    <w:rPr>
      <w:rFonts w:asciiTheme="majorHAnsi" w:eastAsiaTheme="majorEastAsia" w:hAnsiTheme="majorHAnsi" w:cstheme="majorBidi"/>
      <w:b/>
      <w:bCs/>
      <w:smallCaps/>
      <w:spacing w:val="20"/>
      <w:sz w:val="26"/>
    </w:rPr>
  </w:style>
  <w:style w:type="character" w:customStyle="1" w:styleId="Titre5Car">
    <w:name w:val="Titre 5 Car"/>
    <w:basedOn w:val="Policepardfaut"/>
    <w:link w:val="Titre5"/>
    <w:uiPriority w:val="9"/>
    <w:rsid w:val="001D3D4E"/>
    <w:rPr>
      <w:rFonts w:asciiTheme="majorHAnsi" w:eastAsiaTheme="majorEastAsia" w:hAnsiTheme="majorHAnsi" w:cstheme="majorBidi"/>
      <w:smallCaps/>
      <w:spacing w:val="20"/>
      <w:sz w:val="24"/>
    </w:rPr>
  </w:style>
  <w:style w:type="character" w:customStyle="1" w:styleId="Titre6Car">
    <w:name w:val="Titre 6 Car"/>
    <w:basedOn w:val="Policepardfaut"/>
    <w:link w:val="Titre6"/>
    <w:uiPriority w:val="9"/>
    <w:rsid w:val="00D85C5B"/>
    <w:rPr>
      <w:rFonts w:asciiTheme="majorHAnsi" w:eastAsiaTheme="majorEastAsia" w:hAnsiTheme="majorHAnsi" w:cstheme="majorBidi"/>
      <w:smallCaps/>
      <w:spacing w:val="20"/>
      <w:sz w:val="24"/>
    </w:rPr>
  </w:style>
  <w:style w:type="paragraph" w:styleId="NormalWeb">
    <w:name w:val="Normal (Web)"/>
    <w:basedOn w:val="Normal"/>
    <w:uiPriority w:val="99"/>
    <w:semiHidden/>
    <w:unhideWhenUsed/>
    <w:rsid w:val="00F27560"/>
    <w:pPr>
      <w:spacing w:before="100" w:beforeAutospacing="1" w:after="100" w:afterAutospacing="1" w:line="240" w:lineRule="auto"/>
      <w:jc w:val="left"/>
    </w:pPr>
    <w:rPr>
      <w:rFonts w:eastAsia="Times New Roman"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52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574</Words>
  <Characters>3162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2024-07-03T09:16:00Z</dcterms:created>
  <dcterms:modified xsi:type="dcterms:W3CDTF">2024-07-03T09:17:00Z</dcterms:modified>
</cp:coreProperties>
</file>